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9521A">
      <w:pPr>
        <w:pStyle w:val="16"/>
        <w:bidi w:val="0"/>
        <w:rPr>
          <w:rFonts w:hint="default"/>
          <w:lang w:val="en-US" w:eastAsia="ja-JP"/>
        </w:rPr>
      </w:pPr>
      <w:r>
        <w:rPr>
          <w:rFonts w:hint="default"/>
          <w:lang w:val="en-US" w:eastAsia="ja-JP"/>
        </w:rPr>
        <w:drawing>
          <wp:inline distT="0" distB="0" distL="114300" distR="114300">
            <wp:extent cx="3059430" cy="422910"/>
            <wp:effectExtent l="0" t="0" r="0" b="3810"/>
            <wp:docPr id="2" name="図形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head"/>
                    <pic:cNvPicPr>
                      <a:picLocks noChangeAspect="1"/>
                    </pic:cNvPicPr>
                  </pic:nvPicPr>
                  <pic:blipFill>
                    <a:blip r:embed="rId9"/>
                    <a:stretch>
                      <a:fillRect/>
                    </a:stretch>
                  </pic:blipFill>
                  <pic:spPr>
                    <a:xfrm>
                      <a:off x="0" y="0"/>
                      <a:ext cx="3059430" cy="422910"/>
                    </a:xfrm>
                    <a:prstGeom prst="rect">
                      <a:avLst/>
                    </a:prstGeom>
                  </pic:spPr>
                </pic:pic>
              </a:graphicData>
            </a:graphic>
          </wp:inline>
        </w:drawing>
      </w:r>
    </w:p>
    <w:p w14:paraId="2A001627">
      <w:pPr>
        <w:pStyle w:val="16"/>
        <w:bidi w:val="0"/>
        <w:rPr>
          <w:rFonts w:hint="default"/>
          <w:lang w:val="en-US" w:eastAsia="ja-JP"/>
        </w:rPr>
      </w:pPr>
    </w:p>
    <w:p w14:paraId="28B8BE44">
      <w:pPr>
        <w:pStyle w:val="16"/>
        <w:bidi w:val="0"/>
        <w:rPr>
          <w:rFonts w:hint="default"/>
          <w:lang w:val="en-US" w:eastAsia="ja-JP"/>
        </w:rPr>
      </w:pPr>
    </w:p>
    <w:p w14:paraId="0548BEE4">
      <w:pPr>
        <w:pStyle w:val="16"/>
        <w:bidi w:val="0"/>
        <w:rPr>
          <w:rFonts w:hint="default"/>
          <w:lang w:val="en-US" w:eastAsia="ja-JP"/>
        </w:rPr>
      </w:pPr>
    </w:p>
    <w:p w14:paraId="022178E4">
      <w:pPr>
        <w:pStyle w:val="16"/>
        <w:bidi w:val="0"/>
        <w:rPr>
          <w:rFonts w:hint="default"/>
          <w:lang w:val="en-US" w:eastAsia="ja-JP"/>
        </w:rPr>
      </w:pPr>
    </w:p>
    <w:p w14:paraId="00F9E695">
      <w:pPr>
        <w:pStyle w:val="17"/>
        <w:bidi w:val="0"/>
        <w:rPr>
          <w:rFonts w:hint="default"/>
          <w:lang w:val="en-US" w:eastAsia="ja-JP"/>
        </w:rPr>
      </w:pPr>
      <w:r>
        <w:rPr>
          <w:rFonts w:hint="eastAsia"/>
          <w:lang w:val="en-US" w:eastAsia="ja-JP"/>
        </w:rPr>
        <w:t>資格取得支援制度</w:t>
      </w:r>
    </w:p>
    <w:p w14:paraId="2B997275">
      <w:pPr>
        <w:pStyle w:val="16"/>
        <w:bidi w:val="0"/>
        <w:rPr>
          <w:rFonts w:hint="eastAsia"/>
          <w:lang w:val="en-US" w:eastAsia="ja-JP"/>
        </w:rPr>
      </w:pPr>
    </w:p>
    <w:p w14:paraId="79798C36">
      <w:pPr>
        <w:pStyle w:val="16"/>
        <w:bidi w:val="0"/>
        <w:rPr>
          <w:rFonts w:hint="eastAsia"/>
          <w:lang w:val="en-US" w:eastAsia="ja-JP"/>
        </w:rPr>
      </w:pPr>
    </w:p>
    <w:p w14:paraId="19289F81">
      <w:pPr>
        <w:pStyle w:val="16"/>
        <w:bidi w:val="0"/>
        <w:rPr>
          <w:rFonts w:hint="eastAsia"/>
          <w:lang w:val="en-US" w:eastAsia="ja-JP"/>
        </w:rPr>
      </w:pPr>
    </w:p>
    <w:p w14:paraId="0B35E657">
      <w:pPr>
        <w:pStyle w:val="18"/>
        <w:bidi w:val="0"/>
        <w:rPr>
          <w:rFonts w:hint="eastAsia"/>
          <w:lang w:val="en-US" w:eastAsia="ja-JP"/>
        </w:rPr>
      </w:pPr>
    </w:p>
    <w:p w14:paraId="288F0F7A">
      <w:pPr>
        <w:pStyle w:val="18"/>
        <w:bidi w:val="0"/>
        <w:rPr>
          <w:rFonts w:hint="eastAsia"/>
          <w:lang w:val="en-US" w:eastAsia="ja-JP"/>
        </w:rPr>
      </w:pPr>
    </w:p>
    <w:p w14:paraId="28C1A722">
      <w:pPr>
        <w:pStyle w:val="18"/>
        <w:bidi w:val="0"/>
        <w:rPr>
          <w:rFonts w:hint="eastAsia"/>
          <w:lang w:val="en-US" w:eastAsia="ja-JP"/>
        </w:rPr>
      </w:pPr>
    </w:p>
    <w:p w14:paraId="23A3A3E6">
      <w:pPr>
        <w:pStyle w:val="18"/>
        <w:bidi w:val="0"/>
        <w:rPr>
          <w:rFonts w:hint="eastAsia"/>
          <w:lang w:val="en-US" w:eastAsia="ja-JP"/>
        </w:rPr>
      </w:pPr>
    </w:p>
    <w:p w14:paraId="76498AE0">
      <w:pPr>
        <w:pStyle w:val="18"/>
        <w:bidi w:val="0"/>
        <w:rPr>
          <w:rFonts w:hint="eastAsia"/>
          <w:lang w:val="en-US" w:eastAsia="ja-JP"/>
        </w:rPr>
      </w:pPr>
    </w:p>
    <w:p w14:paraId="48E096DD">
      <w:pPr>
        <w:pStyle w:val="18"/>
        <w:bidi w:val="0"/>
        <w:rPr>
          <w:rFonts w:hint="eastAsia"/>
          <w:lang w:val="en-US" w:eastAsia="ja-JP"/>
        </w:rPr>
      </w:pPr>
    </w:p>
    <w:p w14:paraId="0FC1AED1">
      <w:pPr>
        <w:pStyle w:val="18"/>
        <w:bidi w:val="0"/>
        <w:rPr>
          <w:rFonts w:hint="default"/>
          <w:lang w:val="en-US" w:eastAsia="ja-JP"/>
        </w:rPr>
      </w:pPr>
      <w:r>
        <w:rPr>
          <w:rFonts w:hint="eastAsia"/>
          <w:lang w:val="en-US" w:eastAsia="ja-JP"/>
        </w:rPr>
        <w:t>V1.00</w:t>
      </w:r>
    </w:p>
    <w:p w14:paraId="539CF5B4">
      <w:pPr>
        <w:pStyle w:val="18"/>
        <w:bidi w:val="0"/>
        <w:rPr>
          <w:rFonts w:hint="default"/>
          <w:lang w:val="en-US" w:eastAsia="ja-JP"/>
        </w:rPr>
      </w:pPr>
      <w:r>
        <w:rPr>
          <w:rFonts w:hint="eastAsia"/>
          <w:lang w:val="en-US" w:eastAsia="ja-JP"/>
        </w:rPr>
        <w:t>2025/8/1</w:t>
      </w:r>
    </w:p>
    <w:p w14:paraId="3B3E59F4">
      <w:pPr>
        <w:pStyle w:val="16"/>
        <w:bidi w:val="0"/>
        <w:rPr>
          <w:rFonts w:hint="eastAsia"/>
          <w:lang w:val="en-US" w:eastAsia="ja-JP"/>
        </w:rPr>
      </w:pPr>
    </w:p>
    <w:p w14:paraId="4936070C">
      <w:pPr>
        <w:pStyle w:val="16"/>
        <w:bidi w:val="0"/>
        <w:rPr>
          <w:rFonts w:hint="eastAsia"/>
          <w:lang w:val="en-US" w:eastAsia="ja-JP"/>
        </w:rPr>
      </w:pPr>
    </w:p>
    <w:p w14:paraId="5D56B9A5">
      <w:pPr>
        <w:pStyle w:val="16"/>
        <w:bidi w:val="0"/>
        <w:rPr>
          <w:rFonts w:hint="eastAsia"/>
          <w:lang w:val="en-US" w:eastAsia="ja-JP"/>
        </w:rPr>
      </w:pPr>
    </w:p>
    <w:p w14:paraId="6CED468E">
      <w:pPr>
        <w:pStyle w:val="16"/>
        <w:bidi w:val="0"/>
        <w:rPr>
          <w:rFonts w:hint="eastAsia"/>
          <w:lang w:val="en-US" w:eastAsia="ja-JP"/>
        </w:rPr>
      </w:pPr>
    </w:p>
    <w:p w14:paraId="5A95AFFF">
      <w:pPr>
        <w:pStyle w:val="16"/>
        <w:bidi w:val="0"/>
        <w:rPr>
          <w:rFonts w:hint="eastAsia"/>
          <w:lang w:val="en-US" w:eastAsia="ja-JP"/>
        </w:rPr>
      </w:pPr>
    </w:p>
    <w:p w14:paraId="1AACF827">
      <w:pPr>
        <w:pStyle w:val="16"/>
        <w:bidi w:val="0"/>
        <w:rPr>
          <w:rFonts w:hint="eastAsia"/>
          <w:lang w:val="en-US" w:eastAsia="ja-JP"/>
        </w:rPr>
      </w:pPr>
    </w:p>
    <w:p w14:paraId="63254E10">
      <w:pPr>
        <w:pStyle w:val="16"/>
        <w:bidi w:val="0"/>
        <w:rPr>
          <w:rFonts w:hint="eastAsia"/>
          <w:lang w:val="en-US" w:eastAsia="ja-JP"/>
        </w:rPr>
        <w:sectPr>
          <w:headerReference r:id="rId5" w:type="default"/>
          <w:pgSz w:w="11906" w:h="16838"/>
          <w:pgMar w:top="1701" w:right="1134" w:bottom="1701" w:left="1134" w:header="851" w:footer="992" w:gutter="0"/>
          <w:pgNumType w:fmt="numberInDash" w:start="1"/>
          <w:cols w:space="0" w:num="1"/>
          <w:titlePg/>
          <w:rtlGutter w:val="0"/>
          <w:docGrid w:type="linesAndChars" w:linePitch="505" w:charSpace="12482"/>
        </w:sectPr>
      </w:pPr>
    </w:p>
    <w:p w14:paraId="0440A209">
      <w:pPr>
        <w:pStyle w:val="16"/>
        <w:bidi w:val="0"/>
        <w:rPr>
          <w:rFonts w:hint="eastAsia"/>
          <w:lang w:val="en-US" w:eastAsia="ja-JP"/>
        </w:rPr>
      </w:pPr>
      <w:r>
        <w:rPr>
          <w:rFonts w:hint="eastAsia"/>
          <w:lang w:val="en-US" w:eastAsia="ja-JP"/>
        </w:rPr>
        <w:t>変更履歴</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47"/>
        <w:gridCol w:w="5413"/>
        <w:gridCol w:w="1494"/>
        <w:gridCol w:w="1399"/>
      </w:tblGrid>
      <w:tr w14:paraId="59ED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shd w:val="clear" w:color="auto" w:fill="E2EFDA" w:themeFill="accent6" w:themeFillTint="32"/>
          </w:tcPr>
          <w:p w14:paraId="584C70E2">
            <w:pPr>
              <w:pStyle w:val="16"/>
              <w:bidi w:val="0"/>
              <w:rPr>
                <w:rFonts w:hint="default"/>
                <w:vertAlign w:val="baseline"/>
                <w:lang w:val="en-US" w:eastAsia="ja-JP"/>
              </w:rPr>
            </w:pPr>
            <w:r>
              <w:rPr>
                <w:rFonts w:hint="eastAsia"/>
                <w:vertAlign w:val="baseline"/>
                <w:lang w:val="en-US" w:eastAsia="ja-JP"/>
              </w:rPr>
              <w:t>No.</w:t>
            </w:r>
          </w:p>
        </w:tc>
        <w:tc>
          <w:tcPr>
            <w:tcW w:w="947" w:type="dxa"/>
            <w:shd w:val="clear" w:color="auto" w:fill="E2EFDA" w:themeFill="accent6" w:themeFillTint="32"/>
          </w:tcPr>
          <w:p w14:paraId="3B85234C">
            <w:pPr>
              <w:pStyle w:val="16"/>
              <w:bidi w:val="0"/>
              <w:rPr>
                <w:rFonts w:hint="eastAsia"/>
                <w:vertAlign w:val="baseline"/>
                <w:lang w:val="en-US" w:eastAsia="ja-JP"/>
              </w:rPr>
            </w:pPr>
            <w:r>
              <w:rPr>
                <w:rFonts w:hint="eastAsia"/>
                <w:vertAlign w:val="baseline"/>
                <w:lang w:val="en-US" w:eastAsia="ja-JP"/>
              </w:rPr>
              <w:t>版数</w:t>
            </w:r>
          </w:p>
        </w:tc>
        <w:tc>
          <w:tcPr>
            <w:tcW w:w="5413" w:type="dxa"/>
            <w:shd w:val="clear" w:color="auto" w:fill="E2EFDA" w:themeFill="accent6" w:themeFillTint="32"/>
          </w:tcPr>
          <w:p w14:paraId="1BADCA21">
            <w:pPr>
              <w:pStyle w:val="16"/>
              <w:bidi w:val="0"/>
              <w:rPr>
                <w:rFonts w:hint="eastAsia"/>
                <w:vertAlign w:val="baseline"/>
                <w:lang w:val="en-US" w:eastAsia="ja-JP"/>
              </w:rPr>
            </w:pPr>
            <w:r>
              <w:rPr>
                <w:rFonts w:hint="eastAsia"/>
                <w:vertAlign w:val="baseline"/>
                <w:lang w:val="en-US" w:eastAsia="ja-JP"/>
              </w:rPr>
              <w:t>変更内容</w:t>
            </w:r>
          </w:p>
        </w:tc>
        <w:tc>
          <w:tcPr>
            <w:tcW w:w="1494" w:type="dxa"/>
            <w:shd w:val="clear" w:color="auto" w:fill="E2EFDA" w:themeFill="accent6" w:themeFillTint="32"/>
          </w:tcPr>
          <w:p w14:paraId="73D5031B">
            <w:pPr>
              <w:pStyle w:val="16"/>
              <w:bidi w:val="0"/>
              <w:rPr>
                <w:rFonts w:hint="eastAsia"/>
                <w:vertAlign w:val="baseline"/>
                <w:lang w:val="en-US" w:eastAsia="ja-JP"/>
              </w:rPr>
            </w:pPr>
            <w:r>
              <w:rPr>
                <w:rFonts w:hint="eastAsia"/>
                <w:vertAlign w:val="baseline"/>
                <w:lang w:val="en-US" w:eastAsia="ja-JP"/>
              </w:rPr>
              <w:t>変更日</w:t>
            </w:r>
          </w:p>
        </w:tc>
        <w:tc>
          <w:tcPr>
            <w:tcW w:w="1399" w:type="dxa"/>
            <w:shd w:val="clear" w:color="auto" w:fill="E2EFDA" w:themeFill="accent6" w:themeFillTint="32"/>
          </w:tcPr>
          <w:p w14:paraId="123456E0">
            <w:pPr>
              <w:pStyle w:val="16"/>
              <w:bidi w:val="0"/>
              <w:rPr>
                <w:rFonts w:hint="eastAsia"/>
                <w:vertAlign w:val="baseline"/>
                <w:lang w:val="en-US" w:eastAsia="ja-JP"/>
              </w:rPr>
            </w:pPr>
            <w:r>
              <w:rPr>
                <w:rFonts w:hint="eastAsia"/>
                <w:vertAlign w:val="baseline"/>
                <w:lang w:val="en-US" w:eastAsia="ja-JP"/>
              </w:rPr>
              <w:t>変更者</w:t>
            </w:r>
          </w:p>
        </w:tc>
      </w:tr>
      <w:tr w14:paraId="4A22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7D56890D">
            <w:pPr>
              <w:pStyle w:val="16"/>
              <w:bidi w:val="0"/>
              <w:rPr>
                <w:rFonts w:hint="default"/>
                <w:vertAlign w:val="baseline"/>
                <w:lang w:val="en-US" w:eastAsia="ja-JP"/>
              </w:rPr>
            </w:pPr>
            <w:r>
              <w:rPr>
                <w:rFonts w:hint="eastAsia"/>
                <w:vertAlign w:val="baseline"/>
                <w:lang w:val="en-US" w:eastAsia="ja-JP"/>
              </w:rPr>
              <w:t>1</w:t>
            </w:r>
          </w:p>
        </w:tc>
        <w:tc>
          <w:tcPr>
            <w:tcW w:w="947" w:type="dxa"/>
          </w:tcPr>
          <w:p w14:paraId="788281DF">
            <w:pPr>
              <w:pStyle w:val="16"/>
              <w:bidi w:val="0"/>
              <w:rPr>
                <w:rFonts w:hint="default"/>
                <w:vertAlign w:val="baseline"/>
                <w:lang w:val="en-US" w:eastAsia="ja-JP"/>
              </w:rPr>
            </w:pPr>
            <w:r>
              <w:rPr>
                <w:rFonts w:hint="eastAsia"/>
                <w:vertAlign w:val="baseline"/>
                <w:lang w:val="en-US" w:eastAsia="ja-JP"/>
              </w:rPr>
              <w:t>V1.00</w:t>
            </w:r>
          </w:p>
        </w:tc>
        <w:tc>
          <w:tcPr>
            <w:tcW w:w="5413" w:type="dxa"/>
          </w:tcPr>
          <w:p w14:paraId="15520680">
            <w:pPr>
              <w:pStyle w:val="16"/>
              <w:bidi w:val="0"/>
              <w:rPr>
                <w:rFonts w:hint="default"/>
                <w:vertAlign w:val="baseline"/>
                <w:lang w:val="en-US" w:eastAsia="ja-JP"/>
              </w:rPr>
            </w:pPr>
            <w:r>
              <w:rPr>
                <w:rFonts w:hint="eastAsia"/>
                <w:vertAlign w:val="baseline"/>
                <w:lang w:val="en-US" w:eastAsia="ja-JP"/>
              </w:rPr>
              <w:t>初版作成</w:t>
            </w:r>
          </w:p>
        </w:tc>
        <w:tc>
          <w:tcPr>
            <w:tcW w:w="1494" w:type="dxa"/>
          </w:tcPr>
          <w:p w14:paraId="0B9DD764">
            <w:pPr>
              <w:pStyle w:val="16"/>
              <w:bidi w:val="0"/>
              <w:rPr>
                <w:rFonts w:hint="default"/>
                <w:vertAlign w:val="baseline"/>
                <w:lang w:val="en-US" w:eastAsia="ja-JP"/>
              </w:rPr>
            </w:pPr>
            <w:r>
              <w:rPr>
                <w:rFonts w:hint="eastAsia"/>
                <w:vertAlign w:val="baseline"/>
                <w:lang w:val="en-US" w:eastAsia="ja-JP"/>
              </w:rPr>
              <w:t>2025/8/1</w:t>
            </w:r>
          </w:p>
        </w:tc>
        <w:tc>
          <w:tcPr>
            <w:tcW w:w="1399" w:type="dxa"/>
          </w:tcPr>
          <w:p w14:paraId="1C9F3101">
            <w:pPr>
              <w:pStyle w:val="16"/>
              <w:bidi w:val="0"/>
              <w:rPr>
                <w:rFonts w:hint="default"/>
                <w:vertAlign w:val="baseline"/>
                <w:lang w:val="en-US" w:eastAsia="ja-JP"/>
              </w:rPr>
            </w:pPr>
          </w:p>
        </w:tc>
      </w:tr>
      <w:tr w14:paraId="7204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E8EFD74">
            <w:pPr>
              <w:pStyle w:val="16"/>
              <w:bidi w:val="0"/>
              <w:rPr>
                <w:rFonts w:hint="eastAsia"/>
                <w:vertAlign w:val="baseline"/>
                <w:lang w:val="en-US" w:eastAsia="ja-JP"/>
              </w:rPr>
            </w:pPr>
          </w:p>
        </w:tc>
        <w:tc>
          <w:tcPr>
            <w:tcW w:w="947" w:type="dxa"/>
          </w:tcPr>
          <w:p w14:paraId="38056A4F">
            <w:pPr>
              <w:pStyle w:val="16"/>
              <w:bidi w:val="0"/>
              <w:rPr>
                <w:rFonts w:hint="eastAsia"/>
                <w:vertAlign w:val="baseline"/>
                <w:lang w:val="en-US" w:eastAsia="ja-JP"/>
              </w:rPr>
            </w:pPr>
          </w:p>
        </w:tc>
        <w:tc>
          <w:tcPr>
            <w:tcW w:w="5413" w:type="dxa"/>
          </w:tcPr>
          <w:p w14:paraId="3F18CA1B">
            <w:pPr>
              <w:pStyle w:val="16"/>
              <w:bidi w:val="0"/>
              <w:rPr>
                <w:rFonts w:hint="eastAsia"/>
                <w:vertAlign w:val="baseline"/>
                <w:lang w:val="en-US" w:eastAsia="ja-JP"/>
              </w:rPr>
            </w:pPr>
          </w:p>
        </w:tc>
        <w:tc>
          <w:tcPr>
            <w:tcW w:w="1494" w:type="dxa"/>
          </w:tcPr>
          <w:p w14:paraId="6023158F">
            <w:pPr>
              <w:pStyle w:val="16"/>
              <w:bidi w:val="0"/>
              <w:rPr>
                <w:rFonts w:hint="eastAsia"/>
                <w:vertAlign w:val="baseline"/>
                <w:lang w:val="en-US" w:eastAsia="ja-JP"/>
              </w:rPr>
            </w:pPr>
          </w:p>
        </w:tc>
        <w:tc>
          <w:tcPr>
            <w:tcW w:w="1399" w:type="dxa"/>
          </w:tcPr>
          <w:p w14:paraId="786FF76D">
            <w:pPr>
              <w:pStyle w:val="16"/>
              <w:bidi w:val="0"/>
              <w:rPr>
                <w:rFonts w:hint="eastAsia"/>
                <w:vertAlign w:val="baseline"/>
                <w:lang w:val="en-US" w:eastAsia="ja-JP"/>
              </w:rPr>
            </w:pPr>
          </w:p>
        </w:tc>
      </w:tr>
      <w:tr w14:paraId="56E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9E44E21">
            <w:pPr>
              <w:pStyle w:val="16"/>
              <w:bidi w:val="0"/>
              <w:rPr>
                <w:rFonts w:hint="eastAsia"/>
                <w:vertAlign w:val="baseline"/>
                <w:lang w:val="en-US" w:eastAsia="ja-JP"/>
              </w:rPr>
            </w:pPr>
          </w:p>
        </w:tc>
        <w:tc>
          <w:tcPr>
            <w:tcW w:w="947" w:type="dxa"/>
          </w:tcPr>
          <w:p w14:paraId="50246C13">
            <w:pPr>
              <w:pStyle w:val="16"/>
              <w:bidi w:val="0"/>
              <w:rPr>
                <w:rFonts w:hint="eastAsia"/>
                <w:vertAlign w:val="baseline"/>
                <w:lang w:val="en-US" w:eastAsia="ja-JP"/>
              </w:rPr>
            </w:pPr>
          </w:p>
        </w:tc>
        <w:tc>
          <w:tcPr>
            <w:tcW w:w="5413" w:type="dxa"/>
          </w:tcPr>
          <w:p w14:paraId="345E0659">
            <w:pPr>
              <w:pStyle w:val="16"/>
              <w:bidi w:val="0"/>
              <w:rPr>
                <w:rFonts w:hint="eastAsia"/>
                <w:vertAlign w:val="baseline"/>
                <w:lang w:val="en-US" w:eastAsia="ja-JP"/>
              </w:rPr>
            </w:pPr>
          </w:p>
        </w:tc>
        <w:tc>
          <w:tcPr>
            <w:tcW w:w="1494" w:type="dxa"/>
          </w:tcPr>
          <w:p w14:paraId="68288C06">
            <w:pPr>
              <w:pStyle w:val="16"/>
              <w:bidi w:val="0"/>
              <w:rPr>
                <w:rFonts w:hint="eastAsia"/>
                <w:vertAlign w:val="baseline"/>
                <w:lang w:val="en-US" w:eastAsia="ja-JP"/>
              </w:rPr>
            </w:pPr>
          </w:p>
        </w:tc>
        <w:tc>
          <w:tcPr>
            <w:tcW w:w="1399" w:type="dxa"/>
          </w:tcPr>
          <w:p w14:paraId="00D02B44">
            <w:pPr>
              <w:pStyle w:val="16"/>
              <w:bidi w:val="0"/>
              <w:rPr>
                <w:rFonts w:hint="eastAsia"/>
                <w:vertAlign w:val="baseline"/>
                <w:lang w:val="en-US" w:eastAsia="ja-JP"/>
              </w:rPr>
            </w:pPr>
          </w:p>
        </w:tc>
      </w:tr>
      <w:tr w14:paraId="6C62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77C9BBA">
            <w:pPr>
              <w:pStyle w:val="16"/>
              <w:bidi w:val="0"/>
              <w:rPr>
                <w:rFonts w:hint="eastAsia"/>
                <w:vertAlign w:val="baseline"/>
                <w:lang w:val="en-US" w:eastAsia="ja-JP"/>
              </w:rPr>
            </w:pPr>
          </w:p>
        </w:tc>
        <w:tc>
          <w:tcPr>
            <w:tcW w:w="947" w:type="dxa"/>
          </w:tcPr>
          <w:p w14:paraId="179F120C">
            <w:pPr>
              <w:pStyle w:val="16"/>
              <w:bidi w:val="0"/>
              <w:rPr>
                <w:rFonts w:hint="eastAsia"/>
                <w:vertAlign w:val="baseline"/>
                <w:lang w:val="en-US" w:eastAsia="ja-JP"/>
              </w:rPr>
            </w:pPr>
          </w:p>
        </w:tc>
        <w:tc>
          <w:tcPr>
            <w:tcW w:w="5413" w:type="dxa"/>
          </w:tcPr>
          <w:p w14:paraId="34E1D3C4">
            <w:pPr>
              <w:pStyle w:val="16"/>
              <w:bidi w:val="0"/>
              <w:rPr>
                <w:rFonts w:hint="eastAsia"/>
                <w:vertAlign w:val="baseline"/>
                <w:lang w:val="en-US" w:eastAsia="ja-JP"/>
              </w:rPr>
            </w:pPr>
          </w:p>
        </w:tc>
        <w:tc>
          <w:tcPr>
            <w:tcW w:w="1494" w:type="dxa"/>
          </w:tcPr>
          <w:p w14:paraId="692FE2EA">
            <w:pPr>
              <w:pStyle w:val="16"/>
              <w:bidi w:val="0"/>
              <w:rPr>
                <w:rFonts w:hint="eastAsia"/>
                <w:vertAlign w:val="baseline"/>
                <w:lang w:val="en-US" w:eastAsia="ja-JP"/>
              </w:rPr>
            </w:pPr>
          </w:p>
        </w:tc>
        <w:tc>
          <w:tcPr>
            <w:tcW w:w="1399" w:type="dxa"/>
          </w:tcPr>
          <w:p w14:paraId="4706910F">
            <w:pPr>
              <w:pStyle w:val="16"/>
              <w:bidi w:val="0"/>
              <w:rPr>
                <w:rFonts w:hint="eastAsia"/>
                <w:vertAlign w:val="baseline"/>
                <w:lang w:val="en-US" w:eastAsia="ja-JP"/>
              </w:rPr>
            </w:pPr>
          </w:p>
        </w:tc>
      </w:tr>
      <w:tr w14:paraId="35F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3BE9C832">
            <w:pPr>
              <w:pStyle w:val="16"/>
              <w:bidi w:val="0"/>
              <w:rPr>
                <w:rFonts w:hint="eastAsia"/>
                <w:vertAlign w:val="baseline"/>
                <w:lang w:val="en-US" w:eastAsia="ja-JP"/>
              </w:rPr>
            </w:pPr>
          </w:p>
        </w:tc>
        <w:tc>
          <w:tcPr>
            <w:tcW w:w="947" w:type="dxa"/>
          </w:tcPr>
          <w:p w14:paraId="35BE3238">
            <w:pPr>
              <w:pStyle w:val="16"/>
              <w:bidi w:val="0"/>
              <w:rPr>
                <w:rFonts w:hint="eastAsia"/>
                <w:vertAlign w:val="baseline"/>
                <w:lang w:val="en-US" w:eastAsia="ja-JP"/>
              </w:rPr>
            </w:pPr>
          </w:p>
        </w:tc>
        <w:tc>
          <w:tcPr>
            <w:tcW w:w="5413" w:type="dxa"/>
          </w:tcPr>
          <w:p w14:paraId="60BBB9B2">
            <w:pPr>
              <w:pStyle w:val="16"/>
              <w:bidi w:val="0"/>
              <w:rPr>
                <w:rFonts w:hint="eastAsia"/>
                <w:vertAlign w:val="baseline"/>
                <w:lang w:val="en-US" w:eastAsia="ja-JP"/>
              </w:rPr>
            </w:pPr>
          </w:p>
        </w:tc>
        <w:tc>
          <w:tcPr>
            <w:tcW w:w="1494" w:type="dxa"/>
          </w:tcPr>
          <w:p w14:paraId="773D21AD">
            <w:pPr>
              <w:pStyle w:val="16"/>
              <w:bidi w:val="0"/>
              <w:rPr>
                <w:rFonts w:hint="eastAsia"/>
                <w:vertAlign w:val="baseline"/>
                <w:lang w:val="en-US" w:eastAsia="ja-JP"/>
              </w:rPr>
            </w:pPr>
          </w:p>
        </w:tc>
        <w:tc>
          <w:tcPr>
            <w:tcW w:w="1399" w:type="dxa"/>
          </w:tcPr>
          <w:p w14:paraId="64ECB417">
            <w:pPr>
              <w:pStyle w:val="16"/>
              <w:bidi w:val="0"/>
              <w:rPr>
                <w:rFonts w:hint="eastAsia"/>
                <w:vertAlign w:val="baseline"/>
                <w:lang w:val="en-US" w:eastAsia="ja-JP"/>
              </w:rPr>
            </w:pPr>
          </w:p>
        </w:tc>
      </w:tr>
      <w:tr w14:paraId="5B2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4BE942F7">
            <w:pPr>
              <w:pStyle w:val="16"/>
              <w:bidi w:val="0"/>
              <w:rPr>
                <w:rFonts w:hint="eastAsia"/>
                <w:vertAlign w:val="baseline"/>
                <w:lang w:val="en-US" w:eastAsia="ja-JP"/>
              </w:rPr>
            </w:pPr>
          </w:p>
        </w:tc>
        <w:tc>
          <w:tcPr>
            <w:tcW w:w="947" w:type="dxa"/>
          </w:tcPr>
          <w:p w14:paraId="325DF1EE">
            <w:pPr>
              <w:pStyle w:val="16"/>
              <w:bidi w:val="0"/>
              <w:rPr>
                <w:rFonts w:hint="eastAsia"/>
                <w:vertAlign w:val="baseline"/>
                <w:lang w:val="en-US" w:eastAsia="ja-JP"/>
              </w:rPr>
            </w:pPr>
          </w:p>
        </w:tc>
        <w:tc>
          <w:tcPr>
            <w:tcW w:w="5413" w:type="dxa"/>
          </w:tcPr>
          <w:p w14:paraId="1B11CFE7">
            <w:pPr>
              <w:pStyle w:val="16"/>
              <w:bidi w:val="0"/>
              <w:rPr>
                <w:rFonts w:hint="eastAsia"/>
                <w:vertAlign w:val="baseline"/>
                <w:lang w:val="en-US" w:eastAsia="ja-JP"/>
              </w:rPr>
            </w:pPr>
          </w:p>
        </w:tc>
        <w:tc>
          <w:tcPr>
            <w:tcW w:w="1494" w:type="dxa"/>
          </w:tcPr>
          <w:p w14:paraId="67ADC5E8">
            <w:pPr>
              <w:pStyle w:val="16"/>
              <w:bidi w:val="0"/>
              <w:rPr>
                <w:rFonts w:hint="eastAsia"/>
                <w:vertAlign w:val="baseline"/>
                <w:lang w:val="en-US" w:eastAsia="ja-JP"/>
              </w:rPr>
            </w:pPr>
          </w:p>
        </w:tc>
        <w:tc>
          <w:tcPr>
            <w:tcW w:w="1399" w:type="dxa"/>
          </w:tcPr>
          <w:p w14:paraId="169FAC5F">
            <w:pPr>
              <w:pStyle w:val="16"/>
              <w:bidi w:val="0"/>
              <w:rPr>
                <w:rFonts w:hint="eastAsia"/>
                <w:vertAlign w:val="baseline"/>
                <w:lang w:val="en-US" w:eastAsia="ja-JP"/>
              </w:rPr>
            </w:pPr>
          </w:p>
        </w:tc>
      </w:tr>
      <w:tr w14:paraId="4C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dxa"/>
          </w:tcPr>
          <w:p w14:paraId="5E07787F">
            <w:pPr>
              <w:pStyle w:val="16"/>
              <w:bidi w:val="0"/>
              <w:rPr>
                <w:rFonts w:hint="eastAsia"/>
                <w:vertAlign w:val="baseline"/>
                <w:lang w:val="en-US" w:eastAsia="ja-JP"/>
              </w:rPr>
            </w:pPr>
          </w:p>
        </w:tc>
        <w:tc>
          <w:tcPr>
            <w:tcW w:w="947" w:type="dxa"/>
          </w:tcPr>
          <w:p w14:paraId="3B12A1AC">
            <w:pPr>
              <w:pStyle w:val="16"/>
              <w:bidi w:val="0"/>
              <w:rPr>
                <w:rFonts w:hint="eastAsia"/>
                <w:vertAlign w:val="baseline"/>
                <w:lang w:val="en-US" w:eastAsia="ja-JP"/>
              </w:rPr>
            </w:pPr>
          </w:p>
        </w:tc>
        <w:tc>
          <w:tcPr>
            <w:tcW w:w="5413" w:type="dxa"/>
          </w:tcPr>
          <w:p w14:paraId="6157624D">
            <w:pPr>
              <w:pStyle w:val="16"/>
              <w:bidi w:val="0"/>
              <w:rPr>
                <w:rFonts w:hint="eastAsia"/>
                <w:vertAlign w:val="baseline"/>
                <w:lang w:val="en-US" w:eastAsia="ja-JP"/>
              </w:rPr>
            </w:pPr>
          </w:p>
        </w:tc>
        <w:tc>
          <w:tcPr>
            <w:tcW w:w="1494" w:type="dxa"/>
          </w:tcPr>
          <w:p w14:paraId="489B65C2">
            <w:pPr>
              <w:pStyle w:val="16"/>
              <w:bidi w:val="0"/>
              <w:rPr>
                <w:rFonts w:hint="eastAsia"/>
                <w:vertAlign w:val="baseline"/>
                <w:lang w:val="en-US" w:eastAsia="ja-JP"/>
              </w:rPr>
            </w:pPr>
          </w:p>
        </w:tc>
        <w:tc>
          <w:tcPr>
            <w:tcW w:w="1399" w:type="dxa"/>
          </w:tcPr>
          <w:p w14:paraId="6D894897">
            <w:pPr>
              <w:pStyle w:val="16"/>
              <w:bidi w:val="0"/>
              <w:rPr>
                <w:rFonts w:hint="eastAsia"/>
                <w:vertAlign w:val="baseline"/>
                <w:lang w:val="en-US" w:eastAsia="ja-JP"/>
              </w:rPr>
            </w:pPr>
          </w:p>
        </w:tc>
      </w:tr>
    </w:tbl>
    <w:p w14:paraId="2579FCB2">
      <w:pPr>
        <w:pStyle w:val="16"/>
        <w:bidi w:val="0"/>
        <w:rPr>
          <w:rFonts w:hint="eastAsia"/>
          <w:lang w:val="en-US" w:eastAsia="ja-JP"/>
        </w:rPr>
      </w:pPr>
    </w:p>
    <w:p w14:paraId="0CAEDA24">
      <w:pPr>
        <w:bidi w:val="0"/>
        <w:rPr>
          <w:rFonts w:hint="default"/>
          <w:lang w:val="en-US" w:eastAsia="ja-JP"/>
        </w:rPr>
        <w:sectPr>
          <w:footerReference r:id="rId6" w:type="default"/>
          <w:pgSz w:w="11906" w:h="16838"/>
          <w:pgMar w:top="1701" w:right="1134" w:bottom="1701" w:left="1134" w:header="851" w:footer="992" w:gutter="0"/>
          <w:pgNumType w:fmt="numberInDash" w:start="1"/>
          <w:cols w:space="0" w:num="1"/>
          <w:rtlGutter w:val="0"/>
          <w:docGrid w:type="linesAndChars" w:linePitch="505" w:charSpace="12482"/>
        </w:sectPr>
      </w:pPr>
    </w:p>
    <w:p w14:paraId="21D01F7D">
      <w:pPr>
        <w:pStyle w:val="2"/>
        <w:bidi w:val="0"/>
        <w:rPr>
          <w:rFonts w:hint="default"/>
          <w:lang w:val="en-US" w:eastAsia="ja-JP"/>
        </w:rPr>
      </w:pPr>
      <w:r>
        <w:rPr>
          <w:rFonts w:hint="eastAsia"/>
          <w:lang w:val="en-US" w:eastAsia="ja-JP"/>
        </w:rPr>
        <w:t>（目的）</w:t>
      </w:r>
    </w:p>
    <w:p w14:paraId="66D3E831">
      <w:pPr>
        <w:rPr>
          <w:rFonts w:hint="eastAsia"/>
          <w:lang w:val="en-US" w:eastAsia="ja-JP"/>
        </w:rPr>
      </w:pPr>
      <w:r>
        <w:rPr>
          <w:rFonts w:hint="eastAsia"/>
          <w:lang w:val="en-US" w:eastAsia="ja-JP"/>
        </w:rPr>
        <w:t>本制度は、会社の奨励施策の一環として、社員の資格取得を支援することで、以下の目的を達成することを目指す。</w:t>
      </w:r>
    </w:p>
    <w:p w14:paraId="6F220396">
      <w:pPr>
        <w:rPr>
          <w:rFonts w:hint="eastAsia"/>
          <w:lang w:val="en-US" w:eastAsia="ja-JP"/>
        </w:rPr>
      </w:pPr>
      <w:r>
        <w:rPr>
          <w:rFonts w:hint="eastAsia"/>
          <w:lang w:val="en-US" w:eastAsia="ja-JP"/>
        </w:rPr>
        <w:t>（1）社員一人ひとりのスキルアップを促進し、会社全体の知識・技術レベルの向上を図る</w:t>
      </w:r>
    </w:p>
    <w:p w14:paraId="7D641675">
      <w:pPr>
        <w:rPr>
          <w:rFonts w:hint="eastAsia"/>
          <w:lang w:val="en-US" w:eastAsia="ja-JP"/>
        </w:rPr>
      </w:pPr>
      <w:r>
        <w:rPr>
          <w:rFonts w:hint="eastAsia"/>
          <w:lang w:val="en-US" w:eastAsia="ja-JP"/>
        </w:rPr>
        <w:t>（2）資格取得を積極的に奨励することで、社員の学習意欲や自己成長へのモチベーションを高める</w:t>
      </w:r>
    </w:p>
    <w:p w14:paraId="49C90E2F">
      <w:pPr>
        <w:rPr>
          <w:rFonts w:hint="default"/>
          <w:lang w:val="en-US" w:eastAsia="ja-JP"/>
        </w:rPr>
      </w:pPr>
      <w:r>
        <w:rPr>
          <w:rFonts w:hint="eastAsia"/>
          <w:lang w:val="en-US" w:eastAsia="ja-JP"/>
        </w:rPr>
        <w:t>（3）有資格者の増加により、会社としての対外的な信頼性・競争力を向上させる</w:t>
      </w:r>
    </w:p>
    <w:p w14:paraId="48DA306D">
      <w:pPr>
        <w:rPr>
          <w:rFonts w:hint="eastAsia"/>
          <w:lang w:val="en-US" w:eastAsia="ja-JP"/>
        </w:rPr>
      </w:pPr>
    </w:p>
    <w:p w14:paraId="76B34E1A">
      <w:pPr>
        <w:pStyle w:val="2"/>
        <w:bidi w:val="0"/>
        <w:rPr>
          <w:rFonts w:hint="eastAsia"/>
          <w:lang w:val="en-US" w:eastAsia="ja-JP"/>
        </w:rPr>
      </w:pPr>
      <w:r>
        <w:rPr>
          <w:rFonts w:hint="eastAsia"/>
          <w:lang w:val="en-US" w:eastAsia="ja-JP"/>
        </w:rPr>
        <w:t>（適用対象者）</w:t>
      </w:r>
    </w:p>
    <w:p w14:paraId="36999BF2">
      <w:pPr>
        <w:rPr>
          <w:rFonts w:hint="eastAsia"/>
          <w:lang w:val="en-US" w:eastAsia="ja-JP"/>
        </w:rPr>
      </w:pPr>
      <w:r>
        <w:rPr>
          <w:rFonts w:hint="eastAsia"/>
          <w:lang w:val="en-US" w:eastAsia="ja-JP"/>
        </w:rPr>
        <w:t>正社員、個人事業主を適用対象者とする（以下社員をする）。</w:t>
      </w:r>
    </w:p>
    <w:p w14:paraId="2C45E283">
      <w:pPr>
        <w:rPr>
          <w:rFonts w:hint="eastAsia"/>
          <w:lang w:val="en-US" w:eastAsia="ja-JP"/>
        </w:rPr>
      </w:pPr>
    </w:p>
    <w:p w14:paraId="549B56CD">
      <w:pPr>
        <w:pStyle w:val="2"/>
        <w:bidi w:val="0"/>
        <w:rPr>
          <w:rFonts w:hint="eastAsia"/>
          <w:lang w:val="en-US" w:eastAsia="ja-JP"/>
        </w:rPr>
      </w:pPr>
      <w:r>
        <w:rPr>
          <w:rFonts w:hint="eastAsia"/>
          <w:lang w:val="en-US" w:eastAsia="ja-JP"/>
        </w:rPr>
        <w:t>（適用前提）</w:t>
      </w:r>
    </w:p>
    <w:p w14:paraId="4484ED8D">
      <w:pPr>
        <w:pStyle w:val="3"/>
        <w:bidi w:val="0"/>
        <w:rPr>
          <w:rFonts w:hint="default"/>
          <w:lang w:val="en-US" w:eastAsia="ja-JP"/>
        </w:rPr>
      </w:pPr>
      <w:r>
        <w:rPr>
          <w:rFonts w:hint="eastAsia"/>
          <w:lang w:val="en-US" w:eastAsia="ja-JP"/>
        </w:rPr>
        <w:t>スキル評価の実施済みのこと</w:t>
      </w:r>
    </w:p>
    <w:p w14:paraId="6814B944">
      <w:pPr>
        <w:bidi w:val="0"/>
        <w:rPr>
          <w:rFonts w:hint="default"/>
          <w:lang w:val="en-US" w:eastAsia="ja-JP"/>
        </w:rPr>
      </w:pPr>
      <w:r>
        <w:rPr>
          <w:rFonts w:hint="eastAsia"/>
          <w:lang w:val="en-US" w:eastAsia="ja-JP"/>
        </w:rPr>
        <w:t>社員ごとのスキル状況（ランク）は、会社の人事制度または社員採用制度に基づき、事前に評されていること</w:t>
      </w:r>
    </w:p>
    <w:p w14:paraId="2026E442">
      <w:pPr>
        <w:pStyle w:val="3"/>
        <w:bidi w:val="0"/>
        <w:rPr>
          <w:rFonts w:hint="eastAsia"/>
          <w:lang w:val="en-US" w:eastAsia="ja-JP"/>
        </w:rPr>
      </w:pPr>
      <w:r>
        <w:rPr>
          <w:rFonts w:hint="eastAsia"/>
          <w:lang w:val="en-US" w:eastAsia="ja-JP"/>
        </w:rPr>
        <w:t>資格奨励対象の準拠すること</w:t>
      </w:r>
    </w:p>
    <w:p w14:paraId="5BCFD0BC">
      <w:pPr>
        <w:bidi w:val="0"/>
        <w:rPr>
          <w:rFonts w:hint="eastAsia"/>
          <w:lang w:val="en-US" w:eastAsia="ja-JP"/>
        </w:rPr>
      </w:pPr>
      <w:r>
        <w:rPr>
          <w:rFonts w:hint="eastAsia"/>
          <w:lang w:val="en-US" w:eastAsia="ja-JP"/>
        </w:rPr>
        <w:t>当制度は、後で記述する資格一覧に定める対象資格および内容に準拠して適用されること</w:t>
      </w:r>
    </w:p>
    <w:p w14:paraId="68057CF6">
      <w:pPr>
        <w:pStyle w:val="3"/>
        <w:bidi w:val="0"/>
        <w:rPr>
          <w:rFonts w:hint="eastAsia"/>
          <w:lang w:val="en-US" w:eastAsia="ja-JP"/>
        </w:rPr>
      </w:pPr>
      <w:r>
        <w:rPr>
          <w:rFonts w:hint="eastAsia"/>
          <w:lang w:val="en-US" w:eastAsia="ja-JP"/>
        </w:rPr>
        <w:t>上位資格優先の原則にすること</w:t>
      </w:r>
    </w:p>
    <w:p w14:paraId="2C0B5281">
      <w:pPr>
        <w:bidi w:val="0"/>
        <w:rPr>
          <w:rFonts w:hint="eastAsia"/>
          <w:lang w:val="en-US" w:eastAsia="ja-JP"/>
        </w:rPr>
      </w:pPr>
      <w:r>
        <w:rPr>
          <w:rFonts w:hint="eastAsia"/>
          <w:lang w:val="en-US" w:eastAsia="ja-JP"/>
        </w:rPr>
        <w:t>同時期に関連する上位レベルの資格を複数取得した場合は、最上位資格のみが手当支給の対象となること</w:t>
      </w:r>
    </w:p>
    <w:p w14:paraId="638686C6">
      <w:pPr>
        <w:pStyle w:val="3"/>
        <w:bidi w:val="0"/>
        <w:rPr>
          <w:rFonts w:hint="eastAsia"/>
          <w:lang w:val="en-US" w:eastAsia="ja-JP"/>
        </w:rPr>
      </w:pPr>
      <w:r>
        <w:rPr>
          <w:rFonts w:hint="eastAsia"/>
          <w:lang w:val="en-US" w:eastAsia="ja-JP"/>
        </w:rPr>
        <w:t>事前申込制とすること</w:t>
      </w:r>
    </w:p>
    <w:p w14:paraId="7455D176">
      <w:pPr>
        <w:bidi w:val="0"/>
        <w:rPr>
          <w:rFonts w:hint="eastAsia"/>
          <w:lang w:val="en-US" w:eastAsia="ja-JP"/>
        </w:rPr>
      </w:pPr>
      <w:r>
        <w:rPr>
          <w:rFonts w:hint="eastAsia"/>
          <w:lang w:val="en-US" w:eastAsia="ja-JP"/>
        </w:rPr>
        <w:t>資格取得を希望する場合は、受験前に会社への申込（事前承認）を行うこと</w:t>
      </w:r>
    </w:p>
    <w:p w14:paraId="100BA00D">
      <w:pPr>
        <w:bidi w:val="0"/>
        <w:rPr>
          <w:rFonts w:hint="eastAsia"/>
          <w:lang w:val="en-US" w:eastAsia="ja-JP"/>
        </w:rPr>
      </w:pPr>
    </w:p>
    <w:p w14:paraId="00E98F3A">
      <w:pPr>
        <w:numPr>
          <w:ilvl w:val="0"/>
          <w:numId w:val="0"/>
        </w:numPr>
        <w:ind w:leftChars="200"/>
        <w:rPr>
          <w:rFonts w:hint="eastAsia"/>
          <w:lang w:val="en-US" w:eastAsia="ja-JP"/>
        </w:rPr>
      </w:pPr>
    </w:p>
    <w:p w14:paraId="17D0F297">
      <w:pPr>
        <w:pStyle w:val="2"/>
        <w:bidi w:val="0"/>
        <w:rPr>
          <w:rFonts w:hint="eastAsia"/>
          <w:lang w:val="en-US" w:eastAsia="ja-JP"/>
        </w:rPr>
      </w:pPr>
      <w:r>
        <w:rPr>
          <w:rFonts w:hint="eastAsia"/>
          <w:lang w:val="en-US" w:eastAsia="ja-JP"/>
        </w:rPr>
        <w:t>（受験費用の補助）</w:t>
      </w:r>
    </w:p>
    <w:p w14:paraId="78BD854D">
      <w:pPr>
        <w:rPr>
          <w:rFonts w:hint="eastAsia"/>
          <w:lang w:val="en-US" w:eastAsia="ja-JP"/>
        </w:rPr>
      </w:pPr>
      <w:r>
        <w:rPr>
          <w:rFonts w:hint="eastAsia"/>
          <w:lang w:val="en-US" w:eastAsia="ja-JP"/>
        </w:rPr>
        <w:t>会社が指定する資格試験に合格した場合、当該試験の受験料を全額補助する。</w:t>
      </w:r>
    </w:p>
    <w:p w14:paraId="7A2E040E">
      <w:pPr>
        <w:rPr>
          <w:rFonts w:hint="eastAsia"/>
          <w:lang w:val="en-US" w:eastAsia="ja-JP"/>
        </w:rPr>
      </w:pPr>
      <w:r>
        <w:rPr>
          <w:rFonts w:hint="eastAsia"/>
          <w:lang w:val="en-US" w:eastAsia="ja-JP"/>
        </w:rPr>
        <w:t>ただし、教材費、交通費等の付随費用については補助の対象外とする。</w:t>
      </w:r>
    </w:p>
    <w:p w14:paraId="7843834D">
      <w:pPr>
        <w:rPr>
          <w:rFonts w:hint="eastAsia"/>
          <w:lang w:val="en-US" w:eastAsia="ja-JP"/>
        </w:rPr>
      </w:pPr>
    </w:p>
    <w:p w14:paraId="2BF7725A">
      <w:pPr>
        <w:pStyle w:val="2"/>
        <w:bidi w:val="0"/>
        <w:rPr>
          <w:rFonts w:hint="eastAsia"/>
          <w:lang w:val="en-US" w:eastAsia="ja-JP"/>
        </w:rPr>
      </w:pPr>
      <w:r>
        <w:rPr>
          <w:rFonts w:hint="eastAsia"/>
          <w:lang w:val="en-US" w:eastAsia="ja-JP"/>
        </w:rPr>
        <w:t>（手当）</w:t>
      </w:r>
    </w:p>
    <w:p w14:paraId="5074E46A">
      <w:pPr>
        <w:rPr>
          <w:rFonts w:hint="eastAsia"/>
          <w:lang w:val="en-US" w:eastAsia="ja-JP"/>
        </w:rPr>
      </w:pPr>
      <w:r>
        <w:rPr>
          <w:rFonts w:hint="eastAsia"/>
          <w:lang w:val="en-US" w:eastAsia="ja-JP"/>
        </w:rPr>
        <w:t>資格を取得した場合、当該資格に対する手当を一括で支給する。</w:t>
      </w:r>
    </w:p>
    <w:p w14:paraId="19E5B4A8">
      <w:pPr>
        <w:rPr>
          <w:rFonts w:hint="eastAsia"/>
          <w:lang w:val="en-US" w:eastAsia="ja-JP"/>
        </w:rPr>
      </w:pPr>
    </w:p>
    <w:p w14:paraId="10E158D9">
      <w:pPr>
        <w:pStyle w:val="2"/>
        <w:bidi w:val="0"/>
        <w:rPr>
          <w:rFonts w:hint="eastAsia"/>
          <w:lang w:val="en-US" w:eastAsia="ja-JP"/>
        </w:rPr>
      </w:pPr>
      <w:r>
        <w:rPr>
          <w:rFonts w:hint="eastAsia"/>
          <w:lang w:val="en-US" w:eastAsia="ja-JP"/>
        </w:rPr>
        <w:t>（返還義務）</w:t>
      </w:r>
    </w:p>
    <w:p w14:paraId="396FD989">
      <w:pPr>
        <w:rPr>
          <w:rFonts w:hint="eastAsia"/>
          <w:lang w:val="en-US" w:eastAsia="ja-JP"/>
        </w:rPr>
      </w:pPr>
      <w:r>
        <w:rPr>
          <w:rFonts w:hint="eastAsia"/>
          <w:lang w:val="en-US" w:eastAsia="ja-JP"/>
        </w:rPr>
        <w:t>本支援制度に基づく補助を受けた社員が、資格取得日から36ヶ月以内に自己都合より退職した場合、会社は該当社員に対し、支援金の全額または一部の返還を求めることができるもとする。</w:t>
      </w:r>
    </w:p>
    <w:p w14:paraId="7F578758">
      <w:pPr>
        <w:rPr>
          <w:rFonts w:hint="eastAsia"/>
          <w:lang w:val="en-US" w:eastAsia="ja-JP"/>
        </w:rPr>
      </w:pPr>
    </w:p>
    <w:p w14:paraId="66E42E93">
      <w:pPr>
        <w:pStyle w:val="2"/>
        <w:bidi w:val="0"/>
        <w:rPr>
          <w:rFonts w:hint="default"/>
          <w:lang w:val="en-US" w:eastAsia="ja-JP"/>
        </w:rPr>
      </w:pPr>
      <w:r>
        <w:rPr>
          <w:rFonts w:hint="eastAsia"/>
          <w:lang w:val="en-US" w:eastAsia="ja-JP"/>
        </w:rPr>
        <w:t>（資格一覧）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5100"/>
        <w:gridCol w:w="1761"/>
        <w:gridCol w:w="2464"/>
      </w:tblGrid>
      <w:tr w14:paraId="107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E2EFDA" w:themeFill="accent6" w:themeFillTint="32"/>
          </w:tcPr>
          <w:p w14:paraId="2913FA92">
            <w:pPr>
              <w:ind w:left="0" w:leftChars="0" w:firstLine="0" w:firstLineChars="0"/>
              <w:jc w:val="center"/>
              <w:rPr>
                <w:rFonts w:hint="default"/>
                <w:vertAlign w:val="baseline"/>
                <w:lang w:val="en-US" w:eastAsia="ja-JP"/>
              </w:rPr>
            </w:pPr>
            <w:r>
              <w:rPr>
                <w:rFonts w:hint="eastAsia"/>
                <w:vertAlign w:val="baseline"/>
                <w:lang w:val="en-US" w:eastAsia="ja-JP"/>
              </w:rPr>
              <w:t>No</w:t>
            </w:r>
          </w:p>
        </w:tc>
        <w:tc>
          <w:tcPr>
            <w:tcW w:w="5100" w:type="dxa"/>
            <w:shd w:val="clear" w:color="auto" w:fill="E2EFDA" w:themeFill="accent6" w:themeFillTint="32"/>
          </w:tcPr>
          <w:p w14:paraId="358E10AA">
            <w:pPr>
              <w:ind w:left="0" w:leftChars="0" w:firstLine="0" w:firstLineChars="0"/>
              <w:jc w:val="center"/>
              <w:rPr>
                <w:rFonts w:hint="default"/>
                <w:vertAlign w:val="baseline"/>
                <w:lang w:val="en-US" w:eastAsia="ja-JP"/>
              </w:rPr>
            </w:pPr>
            <w:r>
              <w:rPr>
                <w:rFonts w:hint="eastAsia"/>
                <w:vertAlign w:val="baseline"/>
                <w:lang w:val="en-US" w:eastAsia="ja-JP"/>
              </w:rPr>
              <w:t>資格名</w:t>
            </w:r>
          </w:p>
        </w:tc>
        <w:tc>
          <w:tcPr>
            <w:tcW w:w="1761" w:type="dxa"/>
            <w:shd w:val="clear" w:color="auto" w:fill="E2EFDA" w:themeFill="accent6" w:themeFillTint="32"/>
          </w:tcPr>
          <w:p w14:paraId="6EFA4EA7">
            <w:pPr>
              <w:ind w:left="0" w:leftChars="0" w:firstLine="0" w:firstLineChars="0"/>
              <w:jc w:val="center"/>
              <w:rPr>
                <w:rFonts w:hint="default"/>
                <w:vertAlign w:val="baseline"/>
                <w:lang w:val="en-US" w:eastAsia="ja-JP"/>
              </w:rPr>
            </w:pPr>
            <w:r>
              <w:rPr>
                <w:rFonts w:hint="eastAsia"/>
                <w:vertAlign w:val="baseline"/>
                <w:lang w:val="en-US" w:eastAsia="ja-JP"/>
              </w:rPr>
              <w:t>適用ランク</w:t>
            </w:r>
          </w:p>
        </w:tc>
        <w:tc>
          <w:tcPr>
            <w:tcW w:w="2464" w:type="dxa"/>
            <w:shd w:val="clear" w:color="auto" w:fill="E2EFDA" w:themeFill="accent6" w:themeFillTint="32"/>
          </w:tcPr>
          <w:p w14:paraId="5E2F7AC1">
            <w:pPr>
              <w:ind w:left="0" w:leftChars="0" w:firstLine="0" w:firstLineChars="0"/>
              <w:jc w:val="center"/>
              <w:rPr>
                <w:rFonts w:hint="default"/>
                <w:vertAlign w:val="baseline"/>
                <w:lang w:val="en-US" w:eastAsia="ja-JP"/>
              </w:rPr>
            </w:pPr>
            <w:r>
              <w:rPr>
                <w:rFonts w:hint="eastAsia"/>
                <w:vertAlign w:val="baseline"/>
                <w:lang w:val="en-US" w:eastAsia="ja-JP"/>
              </w:rPr>
              <w:t>手当金額</w:t>
            </w:r>
          </w:p>
        </w:tc>
      </w:tr>
      <w:tr w14:paraId="4726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270491BA">
            <w:pPr>
              <w:ind w:left="0" w:leftChars="0" w:firstLine="0" w:firstLineChars="0"/>
              <w:rPr>
                <w:rFonts w:hint="default"/>
                <w:vertAlign w:val="baseline"/>
                <w:lang w:val="en-US" w:eastAsia="ja-JP"/>
              </w:rPr>
            </w:pPr>
            <w:r>
              <w:rPr>
                <w:rFonts w:hint="eastAsia"/>
                <w:vertAlign w:val="baseline"/>
                <w:lang w:val="en-US" w:eastAsia="ja-JP"/>
              </w:rPr>
              <w:t>1</w:t>
            </w:r>
          </w:p>
        </w:tc>
        <w:tc>
          <w:tcPr>
            <w:tcW w:w="5100" w:type="dxa"/>
          </w:tcPr>
          <w:p w14:paraId="51322007">
            <w:pPr>
              <w:ind w:left="0" w:leftChars="0" w:firstLine="0" w:firstLineChars="0"/>
              <w:rPr>
                <w:rFonts w:hint="default"/>
                <w:vertAlign w:val="baseline"/>
                <w:lang w:val="en-US" w:eastAsia="ja-JP"/>
              </w:rPr>
            </w:pPr>
            <w:r>
              <w:rPr>
                <w:rFonts w:hint="eastAsia"/>
                <w:vertAlign w:val="baseline"/>
                <w:lang w:val="en-US" w:eastAsia="ja-JP"/>
              </w:rPr>
              <w:t>G検定(JDLA Deep Learning for GENRAL)</w:t>
            </w:r>
          </w:p>
        </w:tc>
        <w:tc>
          <w:tcPr>
            <w:tcW w:w="1761" w:type="dxa"/>
          </w:tcPr>
          <w:p w14:paraId="30777AD4">
            <w:pPr>
              <w:ind w:left="0" w:leftChars="0" w:firstLine="0" w:firstLineChars="0"/>
              <w:rPr>
                <w:rFonts w:hint="default"/>
                <w:vertAlign w:val="baseline"/>
                <w:lang w:val="en-US" w:eastAsia="ja-JP"/>
              </w:rPr>
            </w:pPr>
            <w:r>
              <w:rPr>
                <w:rFonts w:hint="eastAsia"/>
                <w:vertAlign w:val="baseline"/>
                <w:lang w:val="en-US" w:eastAsia="ja-JP"/>
              </w:rPr>
              <w:t>全部</w:t>
            </w:r>
          </w:p>
        </w:tc>
        <w:tc>
          <w:tcPr>
            <w:tcW w:w="2464" w:type="dxa"/>
          </w:tcPr>
          <w:p w14:paraId="16E1C77A">
            <w:pPr>
              <w:ind w:left="0" w:leftChars="0" w:firstLine="0" w:firstLineChars="0"/>
              <w:rPr>
                <w:rFonts w:hint="default"/>
                <w:vertAlign w:val="baseline"/>
                <w:lang w:val="en-US" w:eastAsia="ja-JP"/>
              </w:rPr>
            </w:pPr>
            <w:r>
              <w:rPr>
                <w:rFonts w:hint="eastAsia"/>
                <w:vertAlign w:val="baseline"/>
                <w:lang w:val="en-US" w:eastAsia="ja-JP"/>
              </w:rPr>
              <w:t>なし</w:t>
            </w:r>
          </w:p>
        </w:tc>
      </w:tr>
      <w:tr w14:paraId="2FA4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76C53A6">
            <w:pPr>
              <w:ind w:left="0" w:leftChars="0" w:firstLine="0" w:firstLineChars="0"/>
              <w:rPr>
                <w:rFonts w:hint="default"/>
                <w:vertAlign w:val="baseline"/>
                <w:lang w:val="en-US" w:eastAsia="ja-JP"/>
              </w:rPr>
            </w:pPr>
            <w:r>
              <w:rPr>
                <w:rFonts w:hint="eastAsia"/>
                <w:vertAlign w:val="baseline"/>
                <w:lang w:val="en-US" w:eastAsia="ja-JP"/>
              </w:rPr>
              <w:t>2</w:t>
            </w:r>
          </w:p>
        </w:tc>
        <w:tc>
          <w:tcPr>
            <w:tcW w:w="5100" w:type="dxa"/>
          </w:tcPr>
          <w:p w14:paraId="0E1345AC">
            <w:pPr>
              <w:ind w:left="0" w:leftChars="0" w:firstLine="0" w:firstLineChars="0"/>
              <w:rPr>
                <w:rFonts w:hint="default"/>
                <w:vertAlign w:val="baseline"/>
                <w:lang w:val="en-US" w:eastAsia="ja-JP"/>
              </w:rPr>
            </w:pPr>
            <w:r>
              <w:rPr>
                <w:rFonts w:hint="eastAsia"/>
                <w:vertAlign w:val="baseline"/>
                <w:lang w:val="en-US" w:eastAsia="ja-JP"/>
              </w:rPr>
              <w:t>Javaプログラミング能力認定試験3級</w:t>
            </w:r>
          </w:p>
        </w:tc>
        <w:tc>
          <w:tcPr>
            <w:tcW w:w="1761" w:type="dxa"/>
          </w:tcPr>
          <w:p w14:paraId="6A8A9ABB">
            <w:pPr>
              <w:ind w:left="0" w:leftChars="0" w:firstLine="0" w:firstLineChars="0"/>
              <w:rPr>
                <w:rFonts w:hint="default"/>
                <w:vertAlign w:val="baseline"/>
                <w:lang w:val="en-US" w:eastAsia="ja-JP"/>
              </w:rPr>
            </w:pPr>
            <w:r>
              <w:rPr>
                <w:rFonts w:hint="eastAsia"/>
                <w:vertAlign w:val="baseline"/>
                <w:lang w:val="en-US" w:eastAsia="ja-JP"/>
              </w:rPr>
              <w:t>R2-2</w:t>
            </w:r>
          </w:p>
        </w:tc>
        <w:tc>
          <w:tcPr>
            <w:tcW w:w="2464" w:type="dxa"/>
          </w:tcPr>
          <w:p w14:paraId="71413784">
            <w:pPr>
              <w:ind w:left="0" w:leftChars="0" w:firstLine="0" w:firstLineChars="0"/>
              <w:rPr>
                <w:rFonts w:hint="eastAsia"/>
                <w:vertAlign w:val="baseline"/>
                <w:lang w:val="en-US" w:eastAsia="ja-JP"/>
              </w:rPr>
            </w:pPr>
            <w:r>
              <w:rPr>
                <w:rFonts w:hint="eastAsia"/>
                <w:vertAlign w:val="baseline"/>
                <w:lang w:val="en-US" w:eastAsia="ja-JP"/>
              </w:rPr>
              <w:t>なし</w:t>
            </w:r>
          </w:p>
        </w:tc>
      </w:tr>
      <w:tr w14:paraId="4C09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4B910A63">
            <w:pPr>
              <w:ind w:left="0" w:leftChars="0" w:firstLine="0" w:firstLineChars="0"/>
              <w:rPr>
                <w:rFonts w:hint="default"/>
                <w:vertAlign w:val="baseline"/>
                <w:lang w:val="en-US" w:eastAsia="ja-JP"/>
              </w:rPr>
            </w:pPr>
            <w:r>
              <w:rPr>
                <w:rFonts w:hint="eastAsia"/>
                <w:vertAlign w:val="baseline"/>
                <w:lang w:val="en-US" w:eastAsia="ja-JP"/>
              </w:rPr>
              <w:t>3</w:t>
            </w:r>
          </w:p>
        </w:tc>
        <w:tc>
          <w:tcPr>
            <w:tcW w:w="5100" w:type="dxa"/>
          </w:tcPr>
          <w:p w14:paraId="617A3276">
            <w:pPr>
              <w:ind w:left="0" w:leftChars="0" w:firstLine="0" w:firstLineChars="0"/>
              <w:rPr>
                <w:rFonts w:hint="default"/>
                <w:vertAlign w:val="baseline"/>
                <w:lang w:val="en-US" w:eastAsia="ja-JP"/>
              </w:rPr>
            </w:pPr>
            <w:r>
              <w:rPr>
                <w:rFonts w:hint="eastAsia"/>
                <w:vertAlign w:val="baseline"/>
                <w:lang w:val="en-US" w:eastAsia="ja-JP"/>
              </w:rPr>
              <w:t>Python3エンジニア認定基礎試験</w:t>
            </w:r>
          </w:p>
        </w:tc>
        <w:tc>
          <w:tcPr>
            <w:tcW w:w="1761" w:type="dxa"/>
          </w:tcPr>
          <w:p w14:paraId="5A413D53">
            <w:pPr>
              <w:ind w:left="0" w:leftChars="0" w:firstLine="0" w:firstLineChars="0"/>
              <w:rPr>
                <w:rFonts w:hint="default"/>
                <w:vertAlign w:val="baseline"/>
                <w:lang w:val="en-US" w:eastAsia="ja-JP"/>
              </w:rPr>
            </w:pPr>
            <w:r>
              <w:rPr>
                <w:rFonts w:hint="eastAsia"/>
                <w:vertAlign w:val="baseline"/>
                <w:lang w:val="en-US" w:eastAsia="ja-JP"/>
              </w:rPr>
              <w:t>R2-2</w:t>
            </w:r>
          </w:p>
        </w:tc>
        <w:tc>
          <w:tcPr>
            <w:tcW w:w="2464" w:type="dxa"/>
          </w:tcPr>
          <w:p w14:paraId="7BEA9EAE">
            <w:pPr>
              <w:ind w:left="0" w:leftChars="0" w:firstLine="0" w:firstLineChars="0"/>
              <w:rPr>
                <w:rFonts w:hint="eastAsia"/>
                <w:vertAlign w:val="baseline"/>
                <w:lang w:val="en-US" w:eastAsia="ja-JP"/>
              </w:rPr>
            </w:pPr>
            <w:r>
              <w:rPr>
                <w:rFonts w:hint="eastAsia"/>
                <w:vertAlign w:val="baseline"/>
                <w:lang w:val="en-US" w:eastAsia="ja-JP"/>
              </w:rPr>
              <w:t>5万円</w:t>
            </w:r>
          </w:p>
        </w:tc>
      </w:tr>
      <w:tr w14:paraId="6811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3FC69A1">
            <w:pPr>
              <w:ind w:left="0" w:leftChars="0" w:firstLine="0" w:firstLineChars="0"/>
              <w:rPr>
                <w:rFonts w:hint="default"/>
                <w:vertAlign w:val="baseline"/>
                <w:lang w:val="en-US" w:eastAsia="ja-JP"/>
              </w:rPr>
            </w:pPr>
            <w:r>
              <w:rPr>
                <w:rFonts w:hint="eastAsia"/>
                <w:vertAlign w:val="baseline"/>
                <w:lang w:val="en-US" w:eastAsia="ja-JP"/>
              </w:rPr>
              <w:t>4</w:t>
            </w:r>
          </w:p>
        </w:tc>
        <w:tc>
          <w:tcPr>
            <w:tcW w:w="5100" w:type="dxa"/>
          </w:tcPr>
          <w:p w14:paraId="5AB0C432">
            <w:pPr>
              <w:ind w:left="0" w:leftChars="0" w:firstLine="0" w:firstLineChars="0"/>
              <w:rPr>
                <w:rFonts w:hint="default"/>
                <w:vertAlign w:val="baseline"/>
                <w:lang w:val="en-US" w:eastAsia="ja-JP"/>
              </w:rPr>
            </w:pPr>
            <w:r>
              <w:rPr>
                <w:rFonts w:hint="eastAsia"/>
                <w:vertAlign w:val="baseline"/>
                <w:lang w:val="en-US" w:eastAsia="ja-JP"/>
              </w:rPr>
              <w:t>LPIC-1(Linux基本操作や管理スキルを評価)</w:t>
            </w:r>
          </w:p>
        </w:tc>
        <w:tc>
          <w:tcPr>
            <w:tcW w:w="1761" w:type="dxa"/>
          </w:tcPr>
          <w:p w14:paraId="74026323">
            <w:pPr>
              <w:ind w:left="0" w:leftChars="0" w:firstLine="0" w:firstLineChars="0"/>
              <w:rPr>
                <w:rFonts w:hint="default"/>
                <w:vertAlign w:val="baseline"/>
                <w:lang w:val="en-US" w:eastAsia="ja-JP"/>
              </w:rPr>
            </w:pPr>
            <w:r>
              <w:rPr>
                <w:rFonts w:hint="eastAsia"/>
                <w:vertAlign w:val="baseline"/>
                <w:lang w:val="en-US" w:eastAsia="ja-JP"/>
              </w:rPr>
              <w:t>R2-2</w:t>
            </w:r>
          </w:p>
        </w:tc>
        <w:tc>
          <w:tcPr>
            <w:tcW w:w="2464" w:type="dxa"/>
          </w:tcPr>
          <w:p w14:paraId="0AA4A82B">
            <w:pPr>
              <w:ind w:left="0" w:leftChars="0" w:firstLine="0" w:firstLineChars="0"/>
              <w:rPr>
                <w:rFonts w:hint="default"/>
                <w:vertAlign w:val="baseline"/>
                <w:lang w:val="en-US" w:eastAsia="ja-JP"/>
              </w:rPr>
            </w:pPr>
            <w:r>
              <w:rPr>
                <w:rFonts w:hint="eastAsia"/>
                <w:vertAlign w:val="baseline"/>
                <w:lang w:val="en-US" w:eastAsia="ja-JP"/>
              </w:rPr>
              <w:t>10万円</w:t>
            </w:r>
          </w:p>
        </w:tc>
      </w:tr>
      <w:tr w14:paraId="6E30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D9B74F1">
            <w:pPr>
              <w:ind w:left="0" w:leftChars="0" w:firstLine="0" w:firstLineChars="0"/>
              <w:rPr>
                <w:rFonts w:hint="default"/>
                <w:vertAlign w:val="baseline"/>
                <w:lang w:val="en-US" w:eastAsia="ja-JP"/>
              </w:rPr>
            </w:pPr>
            <w:r>
              <w:rPr>
                <w:rFonts w:hint="eastAsia"/>
                <w:vertAlign w:val="baseline"/>
                <w:lang w:val="en-US" w:eastAsia="ja-JP"/>
              </w:rPr>
              <w:t>5</w:t>
            </w:r>
          </w:p>
        </w:tc>
        <w:tc>
          <w:tcPr>
            <w:tcW w:w="5100" w:type="dxa"/>
          </w:tcPr>
          <w:p w14:paraId="7D5747C1">
            <w:pPr>
              <w:ind w:left="0" w:leftChars="0" w:firstLine="0" w:firstLineChars="0"/>
              <w:rPr>
                <w:rFonts w:hint="default"/>
                <w:vertAlign w:val="baseline"/>
                <w:lang w:val="en-US" w:eastAsia="ja-JP"/>
              </w:rPr>
            </w:pPr>
            <w:r>
              <w:rPr>
                <w:rFonts w:hint="eastAsia"/>
                <w:vertAlign w:val="baseline"/>
                <w:lang w:val="en-US" w:eastAsia="ja-JP"/>
              </w:rPr>
              <w:t>Javaプログラミング能力認定試験2級</w:t>
            </w:r>
          </w:p>
        </w:tc>
        <w:tc>
          <w:tcPr>
            <w:tcW w:w="1761" w:type="dxa"/>
          </w:tcPr>
          <w:p w14:paraId="7A3110D0">
            <w:pPr>
              <w:ind w:left="0" w:leftChars="0" w:firstLine="0" w:firstLineChars="0"/>
              <w:rPr>
                <w:rFonts w:hint="default"/>
                <w:vertAlign w:val="baseline"/>
                <w:lang w:val="en-US" w:eastAsia="ja-JP"/>
              </w:rPr>
            </w:pPr>
            <w:r>
              <w:rPr>
                <w:rFonts w:hint="eastAsia"/>
                <w:vertAlign w:val="baseline"/>
                <w:lang w:val="en-US" w:eastAsia="ja-JP"/>
              </w:rPr>
              <w:t>R3-1</w:t>
            </w:r>
          </w:p>
        </w:tc>
        <w:tc>
          <w:tcPr>
            <w:tcW w:w="2464" w:type="dxa"/>
          </w:tcPr>
          <w:p w14:paraId="19EA586F">
            <w:pPr>
              <w:ind w:left="0" w:leftChars="0" w:firstLine="0" w:firstLineChars="0"/>
              <w:rPr>
                <w:rFonts w:hint="default"/>
                <w:vertAlign w:val="baseline"/>
                <w:lang w:val="en-US" w:eastAsia="ja-JP"/>
              </w:rPr>
            </w:pPr>
            <w:r>
              <w:rPr>
                <w:rFonts w:hint="eastAsia"/>
                <w:vertAlign w:val="baseline"/>
                <w:lang w:val="en-US" w:eastAsia="ja-JP"/>
              </w:rPr>
              <w:t>5万円</w:t>
            </w:r>
          </w:p>
        </w:tc>
      </w:tr>
      <w:tr w14:paraId="009C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678B5E07">
            <w:pPr>
              <w:ind w:left="0" w:leftChars="0" w:firstLine="0" w:firstLineChars="0"/>
              <w:rPr>
                <w:rFonts w:hint="default"/>
                <w:vertAlign w:val="baseline"/>
                <w:lang w:val="en-US" w:eastAsia="ja-JP"/>
              </w:rPr>
            </w:pPr>
            <w:r>
              <w:rPr>
                <w:rFonts w:hint="eastAsia"/>
                <w:vertAlign w:val="baseline"/>
                <w:lang w:val="en-US" w:eastAsia="ja-JP"/>
              </w:rPr>
              <w:t>6</w:t>
            </w:r>
          </w:p>
        </w:tc>
        <w:tc>
          <w:tcPr>
            <w:tcW w:w="5100" w:type="dxa"/>
            <w:vAlign w:val="top"/>
          </w:tcPr>
          <w:p w14:paraId="771CCA80">
            <w:pPr>
              <w:ind w:left="0" w:leftChars="0" w:firstLine="0" w:firstLineChars="0"/>
              <w:rPr>
                <w:rFonts w:hint="default"/>
                <w:vertAlign w:val="baseline"/>
                <w:lang w:val="en-US" w:eastAsia="ja-JP"/>
              </w:rPr>
            </w:pPr>
            <w:r>
              <w:rPr>
                <w:rFonts w:hint="eastAsia"/>
                <w:vertAlign w:val="baseline"/>
                <w:lang w:val="en-US" w:eastAsia="ja-JP"/>
              </w:rPr>
              <w:t>OSS-DB技術者認定Silver</w:t>
            </w:r>
          </w:p>
        </w:tc>
        <w:tc>
          <w:tcPr>
            <w:tcW w:w="1761" w:type="dxa"/>
            <w:vAlign w:val="top"/>
          </w:tcPr>
          <w:p w14:paraId="201F51CA">
            <w:pPr>
              <w:ind w:left="0" w:leftChars="0" w:firstLine="0" w:firstLineChars="0"/>
              <w:rPr>
                <w:rFonts w:hint="default"/>
                <w:vertAlign w:val="baseline"/>
                <w:lang w:val="en-US" w:eastAsia="ja-JP"/>
              </w:rPr>
            </w:pPr>
            <w:r>
              <w:rPr>
                <w:rFonts w:hint="eastAsia"/>
                <w:vertAlign w:val="baseline"/>
                <w:lang w:val="en-US" w:eastAsia="ja-JP"/>
              </w:rPr>
              <w:t>R3-1</w:t>
            </w:r>
          </w:p>
        </w:tc>
        <w:tc>
          <w:tcPr>
            <w:tcW w:w="2464" w:type="dxa"/>
            <w:vAlign w:val="top"/>
          </w:tcPr>
          <w:p w14:paraId="19B9FD9F">
            <w:pPr>
              <w:ind w:left="0" w:leftChars="0" w:firstLine="0" w:firstLineChars="0"/>
              <w:rPr>
                <w:rFonts w:hint="default"/>
                <w:vertAlign w:val="baseline"/>
                <w:lang w:val="en-US" w:eastAsia="ja-JP"/>
              </w:rPr>
            </w:pPr>
            <w:r>
              <w:rPr>
                <w:rFonts w:hint="eastAsia"/>
                <w:vertAlign w:val="baseline"/>
                <w:lang w:val="en-US" w:eastAsia="ja-JP"/>
              </w:rPr>
              <w:t>10万円</w:t>
            </w:r>
          </w:p>
        </w:tc>
      </w:tr>
      <w:tr w14:paraId="670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344E427F">
            <w:pPr>
              <w:ind w:left="0" w:leftChars="0" w:firstLine="0" w:firstLineChars="0"/>
              <w:rPr>
                <w:rFonts w:hint="default"/>
                <w:vertAlign w:val="baseline"/>
                <w:lang w:val="en-US" w:eastAsia="ja-JP"/>
              </w:rPr>
            </w:pPr>
            <w:r>
              <w:rPr>
                <w:rFonts w:hint="eastAsia"/>
                <w:vertAlign w:val="baseline"/>
                <w:lang w:val="en-US" w:eastAsia="ja-JP"/>
              </w:rPr>
              <w:t>7</w:t>
            </w:r>
          </w:p>
        </w:tc>
        <w:tc>
          <w:tcPr>
            <w:tcW w:w="5100" w:type="dxa"/>
            <w:vAlign w:val="top"/>
          </w:tcPr>
          <w:p w14:paraId="49EC9DB2">
            <w:pPr>
              <w:ind w:left="0" w:leftChars="0" w:firstLine="0" w:firstLineChars="0"/>
              <w:rPr>
                <w:rFonts w:hint="default"/>
                <w:vertAlign w:val="baseline"/>
                <w:lang w:val="en-US" w:eastAsia="ja-JP"/>
              </w:rPr>
            </w:pPr>
            <w:r>
              <w:rPr>
                <w:rFonts w:hint="eastAsia"/>
                <w:vertAlign w:val="baseline"/>
                <w:lang w:val="en-US" w:eastAsia="ja-JP"/>
              </w:rPr>
              <w:t>LPIC-2(中級レベルのLinux管理スキルを評価)</w:t>
            </w:r>
          </w:p>
        </w:tc>
        <w:tc>
          <w:tcPr>
            <w:tcW w:w="1761" w:type="dxa"/>
            <w:vAlign w:val="top"/>
          </w:tcPr>
          <w:p w14:paraId="12867764">
            <w:pPr>
              <w:ind w:left="0" w:leftChars="0" w:firstLine="0" w:firstLineChars="0"/>
              <w:rPr>
                <w:rFonts w:hint="default"/>
                <w:vertAlign w:val="baseline"/>
                <w:lang w:val="en-US" w:eastAsia="ja-JP"/>
              </w:rPr>
            </w:pPr>
            <w:r>
              <w:rPr>
                <w:rFonts w:hint="eastAsia"/>
                <w:vertAlign w:val="baseline"/>
                <w:lang w:val="en-US" w:eastAsia="ja-JP"/>
              </w:rPr>
              <w:t>R3-1</w:t>
            </w:r>
          </w:p>
        </w:tc>
        <w:tc>
          <w:tcPr>
            <w:tcW w:w="2464" w:type="dxa"/>
            <w:vAlign w:val="top"/>
          </w:tcPr>
          <w:p w14:paraId="2AAF7B43">
            <w:pPr>
              <w:ind w:left="0" w:leftChars="0" w:firstLine="0" w:firstLineChars="0"/>
              <w:rPr>
                <w:rFonts w:hint="default"/>
                <w:vertAlign w:val="baseline"/>
                <w:lang w:val="en-US" w:eastAsia="ja-JP"/>
              </w:rPr>
            </w:pPr>
            <w:r>
              <w:rPr>
                <w:rFonts w:hint="eastAsia"/>
                <w:vertAlign w:val="baseline"/>
                <w:lang w:val="en-US" w:eastAsia="ja-JP"/>
              </w:rPr>
              <w:t>15万円</w:t>
            </w:r>
          </w:p>
        </w:tc>
      </w:tr>
      <w:tr w14:paraId="5F8E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55C9087">
            <w:pPr>
              <w:ind w:left="0" w:leftChars="0" w:firstLine="0" w:firstLineChars="0"/>
              <w:rPr>
                <w:rFonts w:hint="default"/>
                <w:vertAlign w:val="baseline"/>
                <w:lang w:val="en-US" w:eastAsia="ja-JP"/>
              </w:rPr>
            </w:pPr>
            <w:r>
              <w:rPr>
                <w:rFonts w:hint="eastAsia"/>
                <w:vertAlign w:val="baseline"/>
                <w:lang w:val="en-US" w:eastAsia="ja-JP"/>
              </w:rPr>
              <w:t>8</w:t>
            </w:r>
          </w:p>
        </w:tc>
        <w:tc>
          <w:tcPr>
            <w:tcW w:w="5100" w:type="dxa"/>
            <w:shd w:val="clear" w:color="auto" w:fill="auto"/>
            <w:vAlign w:val="top"/>
          </w:tcPr>
          <w:p w14:paraId="2EC7441A">
            <w:pPr>
              <w:ind w:left="0" w:leftChars="0" w:firstLine="0" w:firstLineChars="0"/>
              <w:rPr>
                <w:rFonts w:hint="eastAsia" w:ascii="Arial" w:hAnsi="Arial" w:eastAsia="Meiryo UI" w:cstheme="minorBidi"/>
                <w:kern w:val="2"/>
                <w:sz w:val="18"/>
                <w:szCs w:val="24"/>
                <w:vertAlign w:val="baseline"/>
                <w:lang w:val="en-US" w:eastAsia="ja-JP" w:bidi="ar-SA"/>
              </w:rPr>
            </w:pPr>
            <w:r>
              <w:rPr>
                <w:rFonts w:hint="eastAsia"/>
                <w:vertAlign w:val="baseline"/>
                <w:lang w:val="en-US" w:eastAsia="ja-JP"/>
              </w:rPr>
              <w:t>Javaプログラミング能力認定試験1級</w:t>
            </w:r>
          </w:p>
        </w:tc>
        <w:tc>
          <w:tcPr>
            <w:tcW w:w="1761" w:type="dxa"/>
            <w:shd w:val="clear" w:color="auto" w:fill="auto"/>
            <w:vAlign w:val="top"/>
          </w:tcPr>
          <w:p w14:paraId="0662692F">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R3-2</w:t>
            </w:r>
          </w:p>
        </w:tc>
        <w:tc>
          <w:tcPr>
            <w:tcW w:w="2464" w:type="dxa"/>
            <w:shd w:val="clear" w:color="auto" w:fill="auto"/>
            <w:vAlign w:val="top"/>
          </w:tcPr>
          <w:p w14:paraId="709C23B5">
            <w:pPr>
              <w:ind w:left="0" w:leftChars="0" w:firstLine="0" w:firstLineChars="0"/>
              <w:rPr>
                <w:rFonts w:hint="eastAsia" w:ascii="Arial" w:hAnsi="Arial" w:eastAsia="Meiryo UI" w:cstheme="minorBidi"/>
                <w:kern w:val="2"/>
                <w:sz w:val="18"/>
                <w:szCs w:val="24"/>
                <w:vertAlign w:val="baseline"/>
                <w:lang w:val="en-US" w:eastAsia="ja-JP" w:bidi="ar-SA"/>
              </w:rPr>
            </w:pPr>
            <w:r>
              <w:rPr>
                <w:rFonts w:hint="eastAsia"/>
                <w:vertAlign w:val="baseline"/>
                <w:lang w:val="en-US" w:eastAsia="ja-JP"/>
              </w:rPr>
              <w:t>10万円</w:t>
            </w:r>
          </w:p>
        </w:tc>
      </w:tr>
      <w:tr w14:paraId="2E5E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3A93F6AC">
            <w:pPr>
              <w:ind w:left="0" w:leftChars="0" w:firstLine="0" w:firstLineChars="0"/>
              <w:rPr>
                <w:rFonts w:hint="default"/>
                <w:vertAlign w:val="baseline"/>
                <w:lang w:val="en-US" w:eastAsia="ja-JP"/>
              </w:rPr>
            </w:pPr>
            <w:r>
              <w:rPr>
                <w:rFonts w:hint="eastAsia"/>
                <w:vertAlign w:val="baseline"/>
                <w:lang w:val="en-US" w:eastAsia="ja-JP"/>
              </w:rPr>
              <w:t>9</w:t>
            </w:r>
          </w:p>
        </w:tc>
        <w:tc>
          <w:tcPr>
            <w:tcW w:w="5100" w:type="dxa"/>
            <w:shd w:val="clear" w:color="auto" w:fill="auto"/>
            <w:vAlign w:val="top"/>
          </w:tcPr>
          <w:p w14:paraId="40D1459A">
            <w:pPr>
              <w:ind w:left="0" w:leftChars="0" w:firstLine="0" w:firstLineChars="0"/>
              <w:rPr>
                <w:rFonts w:hint="default"/>
                <w:vertAlign w:val="baseline"/>
                <w:lang w:val="en-US" w:eastAsia="ja-JP"/>
              </w:rPr>
            </w:pPr>
            <w:r>
              <w:rPr>
                <w:rFonts w:hint="eastAsia"/>
                <w:vertAlign w:val="baseline"/>
                <w:lang w:val="en-US" w:eastAsia="ja-JP"/>
              </w:rPr>
              <w:t>Python3エンジニア認定実践試験</w:t>
            </w:r>
          </w:p>
        </w:tc>
        <w:tc>
          <w:tcPr>
            <w:tcW w:w="1761" w:type="dxa"/>
            <w:shd w:val="clear" w:color="auto" w:fill="auto"/>
            <w:vAlign w:val="top"/>
          </w:tcPr>
          <w:p w14:paraId="544EDD48">
            <w:pPr>
              <w:ind w:left="0" w:leftChars="0" w:firstLine="0" w:firstLineChars="0"/>
              <w:rPr>
                <w:rFonts w:hint="default"/>
                <w:vertAlign w:val="baseline"/>
                <w:lang w:val="en-US" w:eastAsia="ja-JP"/>
              </w:rPr>
            </w:pPr>
            <w:r>
              <w:rPr>
                <w:rFonts w:hint="eastAsia"/>
                <w:vertAlign w:val="baseline"/>
                <w:lang w:val="en-US" w:eastAsia="ja-JP"/>
              </w:rPr>
              <w:t>R3-2</w:t>
            </w:r>
          </w:p>
        </w:tc>
        <w:tc>
          <w:tcPr>
            <w:tcW w:w="2464" w:type="dxa"/>
            <w:shd w:val="clear" w:color="auto" w:fill="auto"/>
            <w:vAlign w:val="top"/>
          </w:tcPr>
          <w:p w14:paraId="2CF10257">
            <w:pPr>
              <w:ind w:left="0" w:leftChars="0" w:firstLine="0" w:firstLineChars="0"/>
              <w:rPr>
                <w:rFonts w:hint="eastAsia"/>
                <w:vertAlign w:val="baseline"/>
                <w:lang w:val="en-US" w:eastAsia="ja-JP"/>
              </w:rPr>
            </w:pPr>
            <w:r>
              <w:rPr>
                <w:rFonts w:hint="eastAsia"/>
                <w:vertAlign w:val="baseline"/>
                <w:lang w:val="en-US" w:eastAsia="ja-JP"/>
              </w:rPr>
              <w:t>10万円</w:t>
            </w:r>
          </w:p>
        </w:tc>
      </w:tr>
      <w:tr w14:paraId="40DB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08E9CBF0">
            <w:pPr>
              <w:ind w:left="0" w:leftChars="0" w:firstLine="0" w:firstLineChars="0"/>
              <w:rPr>
                <w:rFonts w:hint="default"/>
                <w:vertAlign w:val="baseline"/>
                <w:lang w:val="en-US" w:eastAsia="ja-JP"/>
              </w:rPr>
            </w:pPr>
            <w:r>
              <w:rPr>
                <w:rFonts w:hint="eastAsia"/>
                <w:vertAlign w:val="baseline"/>
                <w:lang w:val="en-US" w:eastAsia="ja-JP"/>
              </w:rPr>
              <w:t>10</w:t>
            </w:r>
          </w:p>
        </w:tc>
        <w:tc>
          <w:tcPr>
            <w:tcW w:w="5100" w:type="dxa"/>
            <w:shd w:val="clear" w:color="auto" w:fill="auto"/>
            <w:vAlign w:val="top"/>
          </w:tcPr>
          <w:p w14:paraId="27FA2A85">
            <w:pPr>
              <w:ind w:left="0" w:leftChars="0" w:firstLine="0" w:firstLineChars="0"/>
              <w:rPr>
                <w:rFonts w:hint="default"/>
                <w:vertAlign w:val="baseline"/>
                <w:lang w:val="en-US" w:eastAsia="ja-JP"/>
              </w:rPr>
            </w:pPr>
            <w:r>
              <w:rPr>
                <w:rFonts w:hint="eastAsia"/>
                <w:vertAlign w:val="baseline"/>
                <w:lang w:val="en-US" w:eastAsia="ja-JP"/>
              </w:rPr>
              <w:t>AWS認定資格(SAA)</w:t>
            </w:r>
          </w:p>
        </w:tc>
        <w:tc>
          <w:tcPr>
            <w:tcW w:w="1761" w:type="dxa"/>
            <w:shd w:val="clear" w:color="auto" w:fill="auto"/>
            <w:vAlign w:val="top"/>
          </w:tcPr>
          <w:p w14:paraId="525E1762">
            <w:pPr>
              <w:ind w:left="0" w:leftChars="0" w:firstLine="0" w:firstLineChars="0"/>
              <w:rPr>
                <w:rFonts w:hint="default"/>
                <w:vertAlign w:val="baseline"/>
                <w:lang w:val="en-US" w:eastAsia="ja-JP"/>
              </w:rPr>
            </w:pPr>
            <w:r>
              <w:rPr>
                <w:rFonts w:hint="eastAsia"/>
                <w:vertAlign w:val="baseline"/>
                <w:lang w:val="en-US" w:eastAsia="ja-JP"/>
              </w:rPr>
              <w:t>R3-2</w:t>
            </w:r>
          </w:p>
        </w:tc>
        <w:tc>
          <w:tcPr>
            <w:tcW w:w="2464" w:type="dxa"/>
            <w:shd w:val="clear" w:color="auto" w:fill="auto"/>
            <w:vAlign w:val="top"/>
          </w:tcPr>
          <w:p w14:paraId="35E1564F">
            <w:pPr>
              <w:ind w:left="0" w:leftChars="0" w:firstLine="0" w:firstLineChars="0"/>
              <w:rPr>
                <w:rFonts w:hint="default"/>
                <w:vertAlign w:val="baseline"/>
                <w:lang w:val="en-US" w:eastAsia="ja-JP"/>
              </w:rPr>
            </w:pPr>
            <w:r>
              <w:rPr>
                <w:rFonts w:hint="eastAsia"/>
                <w:vertAlign w:val="baseline"/>
                <w:lang w:val="en-US" w:eastAsia="ja-JP"/>
              </w:rPr>
              <w:t>10万円</w:t>
            </w:r>
          </w:p>
        </w:tc>
      </w:tr>
      <w:tr w14:paraId="1DB8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BDFD6D0">
            <w:pPr>
              <w:ind w:left="0" w:leftChars="0" w:firstLine="0" w:firstLineChars="0"/>
              <w:rPr>
                <w:rFonts w:hint="default"/>
                <w:vertAlign w:val="baseline"/>
                <w:lang w:val="en-US" w:eastAsia="ja-JP"/>
              </w:rPr>
            </w:pPr>
            <w:r>
              <w:rPr>
                <w:rFonts w:hint="eastAsia"/>
                <w:vertAlign w:val="baseline"/>
                <w:lang w:val="en-US" w:eastAsia="ja-JP"/>
              </w:rPr>
              <w:t>11</w:t>
            </w:r>
          </w:p>
        </w:tc>
        <w:tc>
          <w:tcPr>
            <w:tcW w:w="5100" w:type="dxa"/>
            <w:shd w:val="clear" w:color="auto" w:fill="auto"/>
            <w:vAlign w:val="top"/>
          </w:tcPr>
          <w:p w14:paraId="38612ECC">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OSS-DB技術者認定Gold</w:t>
            </w:r>
          </w:p>
        </w:tc>
        <w:tc>
          <w:tcPr>
            <w:tcW w:w="1761" w:type="dxa"/>
            <w:shd w:val="clear" w:color="auto" w:fill="auto"/>
            <w:vAlign w:val="top"/>
          </w:tcPr>
          <w:p w14:paraId="6240C40B">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R3-2</w:t>
            </w:r>
          </w:p>
        </w:tc>
        <w:tc>
          <w:tcPr>
            <w:tcW w:w="2464" w:type="dxa"/>
            <w:shd w:val="clear" w:color="auto" w:fill="auto"/>
            <w:vAlign w:val="top"/>
          </w:tcPr>
          <w:p w14:paraId="2F599250">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15万円</w:t>
            </w:r>
          </w:p>
        </w:tc>
      </w:tr>
      <w:tr w14:paraId="4EF3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6043F335">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12</w:t>
            </w:r>
          </w:p>
        </w:tc>
        <w:tc>
          <w:tcPr>
            <w:tcW w:w="5100" w:type="dxa"/>
            <w:shd w:val="clear" w:color="auto" w:fill="auto"/>
            <w:vAlign w:val="top"/>
          </w:tcPr>
          <w:p w14:paraId="585CF81B">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応用情報技術者(AP)</w:t>
            </w:r>
          </w:p>
        </w:tc>
        <w:tc>
          <w:tcPr>
            <w:tcW w:w="1761" w:type="dxa"/>
            <w:shd w:val="clear" w:color="auto" w:fill="auto"/>
            <w:vAlign w:val="top"/>
          </w:tcPr>
          <w:p w14:paraId="72933168">
            <w:pPr>
              <w:ind w:left="0" w:leftChars="0" w:firstLine="0" w:firstLineChars="0"/>
              <w:rPr>
                <w:rFonts w:hint="eastAsia" w:ascii="Arial" w:hAnsi="Arial" w:eastAsia="Meiryo UI" w:cstheme="minorBidi"/>
                <w:kern w:val="2"/>
                <w:sz w:val="18"/>
                <w:szCs w:val="24"/>
                <w:vertAlign w:val="baseline"/>
                <w:lang w:val="en-US" w:eastAsia="ja-JP" w:bidi="ar-SA"/>
              </w:rPr>
            </w:pPr>
            <w:r>
              <w:rPr>
                <w:rFonts w:hint="eastAsia"/>
                <w:vertAlign w:val="baseline"/>
                <w:lang w:val="en-US" w:eastAsia="ja-JP"/>
              </w:rPr>
              <w:t>R3-2</w:t>
            </w:r>
          </w:p>
        </w:tc>
        <w:tc>
          <w:tcPr>
            <w:tcW w:w="2464" w:type="dxa"/>
            <w:shd w:val="clear" w:color="auto" w:fill="auto"/>
            <w:vAlign w:val="top"/>
          </w:tcPr>
          <w:p w14:paraId="2611E5F3">
            <w:pPr>
              <w:ind w:left="0" w:leftChars="0" w:firstLine="0" w:firstLineChars="0"/>
              <w:rPr>
                <w:rFonts w:hint="eastAsia" w:ascii="Arial" w:hAnsi="Arial" w:eastAsia="Meiryo UI" w:cstheme="minorBidi"/>
                <w:kern w:val="2"/>
                <w:sz w:val="18"/>
                <w:szCs w:val="24"/>
                <w:vertAlign w:val="baseline"/>
                <w:lang w:val="en-US" w:eastAsia="ja-JP" w:bidi="ar-SA"/>
              </w:rPr>
            </w:pPr>
            <w:r>
              <w:rPr>
                <w:rFonts w:hint="eastAsia"/>
                <w:vertAlign w:val="baseline"/>
                <w:lang w:val="en-US" w:eastAsia="ja-JP"/>
              </w:rPr>
              <w:t>15万円</w:t>
            </w:r>
          </w:p>
        </w:tc>
      </w:tr>
      <w:tr w14:paraId="1811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695A8980">
            <w:pPr>
              <w:ind w:left="0" w:leftChars="0" w:firstLine="0" w:firstLineChars="0"/>
              <w:rPr>
                <w:rFonts w:hint="default"/>
                <w:vertAlign w:val="baseline"/>
                <w:lang w:val="en-US" w:eastAsia="ja-JP"/>
              </w:rPr>
            </w:pPr>
            <w:r>
              <w:rPr>
                <w:rFonts w:hint="eastAsia"/>
                <w:vertAlign w:val="baseline"/>
                <w:lang w:val="en-US" w:eastAsia="ja-JP"/>
              </w:rPr>
              <w:t>13</w:t>
            </w:r>
          </w:p>
        </w:tc>
        <w:tc>
          <w:tcPr>
            <w:tcW w:w="5100" w:type="dxa"/>
            <w:shd w:val="clear" w:color="auto" w:fill="auto"/>
            <w:vAlign w:val="top"/>
          </w:tcPr>
          <w:p w14:paraId="506564FA">
            <w:pPr>
              <w:ind w:left="0" w:leftChars="0" w:firstLine="0" w:firstLineChars="0"/>
              <w:rPr>
                <w:rFonts w:hint="eastAsia"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システムアーキテクト</w:t>
            </w:r>
          </w:p>
        </w:tc>
        <w:tc>
          <w:tcPr>
            <w:tcW w:w="1761" w:type="dxa"/>
            <w:shd w:val="clear" w:color="auto" w:fill="auto"/>
            <w:vAlign w:val="top"/>
          </w:tcPr>
          <w:p w14:paraId="6AC723AC">
            <w:pPr>
              <w:ind w:left="0" w:leftChars="0" w:firstLine="0" w:firstLineChars="0"/>
              <w:rPr>
                <w:rFonts w:hint="default"/>
                <w:vertAlign w:val="baseline"/>
                <w:lang w:val="en-US" w:eastAsia="ja-JP"/>
              </w:rPr>
            </w:pPr>
            <w:r>
              <w:rPr>
                <w:rFonts w:hint="eastAsia"/>
                <w:vertAlign w:val="baseline"/>
                <w:lang w:val="en-US" w:eastAsia="ja-JP"/>
              </w:rPr>
              <w:t>R3-2</w:t>
            </w:r>
          </w:p>
        </w:tc>
        <w:tc>
          <w:tcPr>
            <w:tcW w:w="2464" w:type="dxa"/>
            <w:shd w:val="clear" w:color="auto" w:fill="auto"/>
            <w:vAlign w:val="top"/>
          </w:tcPr>
          <w:p w14:paraId="1929FFC6">
            <w:pPr>
              <w:ind w:left="0" w:leftChars="0" w:firstLine="0" w:firstLineChars="0"/>
              <w:rPr>
                <w:rFonts w:hint="default"/>
                <w:vertAlign w:val="baseline"/>
                <w:lang w:val="en-US" w:eastAsia="ja-JP"/>
              </w:rPr>
            </w:pPr>
            <w:r>
              <w:rPr>
                <w:rFonts w:hint="eastAsia"/>
                <w:vertAlign w:val="baseline"/>
                <w:lang w:val="en-US" w:eastAsia="ja-JP"/>
              </w:rPr>
              <w:t>20万円</w:t>
            </w:r>
          </w:p>
        </w:tc>
      </w:tr>
      <w:tr w14:paraId="2E5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73BC5E1F">
            <w:pPr>
              <w:ind w:left="0" w:leftChars="0" w:firstLine="0" w:firstLineChars="0"/>
              <w:rPr>
                <w:rFonts w:hint="default"/>
                <w:vertAlign w:val="baseline"/>
                <w:lang w:val="en-US" w:eastAsia="ja-JP"/>
              </w:rPr>
            </w:pPr>
            <w:r>
              <w:rPr>
                <w:rFonts w:hint="eastAsia"/>
                <w:vertAlign w:val="baseline"/>
                <w:lang w:val="en-US" w:eastAsia="ja-JP"/>
              </w:rPr>
              <w:t>14</w:t>
            </w:r>
          </w:p>
        </w:tc>
        <w:tc>
          <w:tcPr>
            <w:tcW w:w="5100" w:type="dxa"/>
            <w:shd w:val="clear" w:color="auto" w:fill="auto"/>
            <w:vAlign w:val="top"/>
          </w:tcPr>
          <w:p w14:paraId="49D7CE4D">
            <w:pPr>
              <w:ind w:left="0" w:leftChars="0" w:firstLine="0" w:firstLineChars="0"/>
              <w:rPr>
                <w:rFonts w:hint="eastAsia"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データベーススペシャリスト</w:t>
            </w:r>
          </w:p>
        </w:tc>
        <w:tc>
          <w:tcPr>
            <w:tcW w:w="1761" w:type="dxa"/>
            <w:shd w:val="clear" w:color="auto" w:fill="auto"/>
            <w:vAlign w:val="top"/>
          </w:tcPr>
          <w:p w14:paraId="1F905180">
            <w:pPr>
              <w:ind w:left="0" w:leftChars="0" w:firstLine="0" w:firstLineChars="0"/>
              <w:rPr>
                <w:rFonts w:hint="default"/>
                <w:vertAlign w:val="baseline"/>
                <w:lang w:val="en-US" w:eastAsia="ja-JP"/>
              </w:rPr>
            </w:pPr>
            <w:r>
              <w:rPr>
                <w:rFonts w:hint="eastAsia"/>
                <w:vertAlign w:val="baseline"/>
                <w:lang w:val="en-US" w:eastAsia="ja-JP"/>
              </w:rPr>
              <w:t>R3-2</w:t>
            </w:r>
          </w:p>
        </w:tc>
        <w:tc>
          <w:tcPr>
            <w:tcW w:w="2464" w:type="dxa"/>
            <w:shd w:val="clear" w:color="auto" w:fill="auto"/>
            <w:vAlign w:val="top"/>
          </w:tcPr>
          <w:p w14:paraId="0BA45E54">
            <w:pPr>
              <w:ind w:left="0" w:leftChars="0" w:firstLine="0" w:firstLineChars="0"/>
              <w:rPr>
                <w:rFonts w:hint="eastAsia"/>
                <w:vertAlign w:val="baseline"/>
                <w:lang w:val="en-US" w:eastAsia="ja-JP"/>
              </w:rPr>
            </w:pPr>
            <w:r>
              <w:rPr>
                <w:rFonts w:hint="eastAsia"/>
                <w:vertAlign w:val="baseline"/>
                <w:lang w:val="en-US" w:eastAsia="ja-JP"/>
              </w:rPr>
              <w:t>20万円</w:t>
            </w:r>
          </w:p>
        </w:tc>
      </w:tr>
    </w:tbl>
    <w:p w14:paraId="724F3FBB">
      <w:pPr>
        <w:rPr>
          <w:rFonts w:hint="default"/>
          <w:lang w:val="en-US" w:eastAsia="ja-JP"/>
        </w:rPr>
      </w:pPr>
    </w:p>
    <w:p w14:paraId="7BEF4A33">
      <w:pPr>
        <w:rPr>
          <w:rFonts w:hint="eastAsia"/>
          <w:lang w:val="en-US" w:eastAsia="ja-JP"/>
        </w:rPr>
      </w:pPr>
      <w:r>
        <w:rPr>
          <w:rFonts w:hint="eastAsia"/>
          <w:lang w:val="en-US" w:eastAsia="ja-JP"/>
        </w:rPr>
        <w:br w:type="page"/>
      </w:r>
    </w:p>
    <w:p w14:paraId="217FE7DD">
      <w:pPr>
        <w:pStyle w:val="2"/>
        <w:numPr>
          <w:ilvl w:val="0"/>
          <w:numId w:val="0"/>
        </w:numPr>
        <w:bidi w:val="0"/>
        <w:ind w:leftChars="0"/>
        <w:rPr>
          <w:rFonts w:hint="eastAsia"/>
          <w:lang w:val="en-US" w:eastAsia="ja-JP"/>
        </w:rPr>
      </w:pPr>
      <w:r>
        <w:rPr>
          <w:rFonts w:hint="eastAsia"/>
          <w:lang w:val="en-US" w:eastAsia="ja-JP"/>
        </w:rPr>
        <w:t>付録　資格参考内容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4236"/>
        <w:gridCol w:w="1560"/>
        <w:gridCol w:w="1680"/>
        <w:gridCol w:w="1849"/>
      </w:tblGrid>
      <w:tr w14:paraId="1885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E2EFDA" w:themeFill="accent6" w:themeFillTint="32"/>
          </w:tcPr>
          <w:p w14:paraId="69E49599">
            <w:pPr>
              <w:ind w:left="0" w:leftChars="0" w:firstLine="0" w:firstLineChars="0"/>
              <w:jc w:val="center"/>
              <w:rPr>
                <w:rFonts w:hint="default"/>
                <w:vertAlign w:val="baseline"/>
                <w:lang w:val="en-US" w:eastAsia="ja-JP"/>
              </w:rPr>
            </w:pPr>
            <w:r>
              <w:rPr>
                <w:rFonts w:hint="eastAsia"/>
                <w:vertAlign w:val="baseline"/>
                <w:lang w:val="en-US" w:eastAsia="ja-JP"/>
              </w:rPr>
              <w:t>No</w:t>
            </w:r>
          </w:p>
        </w:tc>
        <w:tc>
          <w:tcPr>
            <w:tcW w:w="4236" w:type="dxa"/>
            <w:shd w:val="clear" w:color="auto" w:fill="E2EFDA" w:themeFill="accent6" w:themeFillTint="32"/>
          </w:tcPr>
          <w:p w14:paraId="65FFD7DE">
            <w:pPr>
              <w:ind w:left="0" w:leftChars="0" w:firstLine="0" w:firstLineChars="0"/>
              <w:jc w:val="center"/>
              <w:rPr>
                <w:rFonts w:hint="default"/>
                <w:vertAlign w:val="baseline"/>
                <w:lang w:val="en-US" w:eastAsia="ja-JP"/>
              </w:rPr>
            </w:pPr>
            <w:r>
              <w:rPr>
                <w:rFonts w:hint="eastAsia"/>
                <w:vertAlign w:val="baseline"/>
                <w:lang w:val="en-US" w:eastAsia="ja-JP"/>
              </w:rPr>
              <w:t>資格名</w:t>
            </w:r>
          </w:p>
        </w:tc>
        <w:tc>
          <w:tcPr>
            <w:tcW w:w="1560" w:type="dxa"/>
            <w:shd w:val="clear" w:color="auto" w:fill="E2EFDA" w:themeFill="accent6" w:themeFillTint="32"/>
          </w:tcPr>
          <w:p w14:paraId="48BAC852">
            <w:pPr>
              <w:ind w:left="0" w:leftChars="0" w:firstLine="0" w:firstLineChars="0"/>
              <w:jc w:val="center"/>
              <w:rPr>
                <w:rFonts w:hint="default"/>
                <w:vertAlign w:val="baseline"/>
                <w:lang w:val="en-US" w:eastAsia="ja-JP"/>
              </w:rPr>
            </w:pPr>
            <w:r>
              <w:rPr>
                <w:rFonts w:hint="eastAsia"/>
                <w:vertAlign w:val="baseline"/>
                <w:lang w:val="en-US" w:eastAsia="ja-JP"/>
              </w:rPr>
              <w:t>合格率</w:t>
            </w:r>
          </w:p>
        </w:tc>
        <w:tc>
          <w:tcPr>
            <w:tcW w:w="1680" w:type="dxa"/>
            <w:shd w:val="clear" w:color="auto" w:fill="E2EFDA" w:themeFill="accent6" w:themeFillTint="32"/>
          </w:tcPr>
          <w:p w14:paraId="6AAD5E69">
            <w:pPr>
              <w:ind w:left="0" w:leftChars="0" w:firstLine="0" w:firstLineChars="0"/>
              <w:jc w:val="center"/>
              <w:rPr>
                <w:rFonts w:hint="default"/>
                <w:vertAlign w:val="baseline"/>
                <w:lang w:val="en-US" w:eastAsia="ja-JP"/>
              </w:rPr>
            </w:pPr>
            <w:r>
              <w:rPr>
                <w:rFonts w:hint="eastAsia"/>
                <w:vertAlign w:val="baseline"/>
                <w:lang w:val="en-US" w:eastAsia="ja-JP"/>
              </w:rPr>
              <w:t>受験料</w:t>
            </w:r>
          </w:p>
        </w:tc>
        <w:tc>
          <w:tcPr>
            <w:tcW w:w="1849" w:type="dxa"/>
            <w:shd w:val="clear" w:color="auto" w:fill="E2EFDA" w:themeFill="accent6" w:themeFillTint="32"/>
          </w:tcPr>
          <w:p w14:paraId="76309E52">
            <w:pPr>
              <w:ind w:left="0" w:leftChars="0" w:firstLine="0" w:firstLineChars="0"/>
              <w:jc w:val="center"/>
              <w:rPr>
                <w:rFonts w:hint="eastAsia"/>
                <w:vertAlign w:val="baseline"/>
                <w:lang w:val="en-US" w:eastAsia="ja-JP"/>
              </w:rPr>
            </w:pPr>
            <w:r>
              <w:rPr>
                <w:rFonts w:hint="eastAsia"/>
                <w:vertAlign w:val="baseline"/>
                <w:lang w:val="en-US" w:eastAsia="ja-JP"/>
              </w:rPr>
              <w:t>資格有効期限</w:t>
            </w:r>
          </w:p>
        </w:tc>
      </w:tr>
      <w:tr w14:paraId="7306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4ED1A31E">
            <w:pPr>
              <w:ind w:left="0" w:leftChars="0" w:firstLine="0" w:firstLineChars="0"/>
              <w:rPr>
                <w:rFonts w:hint="default"/>
                <w:vertAlign w:val="baseline"/>
                <w:lang w:val="en-US" w:eastAsia="ja-JP"/>
              </w:rPr>
            </w:pPr>
            <w:r>
              <w:rPr>
                <w:rFonts w:hint="eastAsia"/>
                <w:vertAlign w:val="baseline"/>
                <w:lang w:val="en-US" w:eastAsia="ja-JP"/>
              </w:rPr>
              <w:t>1</w:t>
            </w:r>
          </w:p>
        </w:tc>
        <w:tc>
          <w:tcPr>
            <w:tcW w:w="4236" w:type="dxa"/>
          </w:tcPr>
          <w:p w14:paraId="046ABC2C">
            <w:pPr>
              <w:ind w:left="0" w:leftChars="0" w:firstLine="0" w:firstLineChars="0"/>
              <w:rPr>
                <w:rFonts w:hint="default"/>
                <w:vertAlign w:val="baseline"/>
                <w:lang w:val="en-US" w:eastAsia="ja-JP"/>
              </w:rPr>
            </w:pPr>
            <w:r>
              <w:rPr>
                <w:rFonts w:hint="eastAsia"/>
                <w:vertAlign w:val="baseline"/>
                <w:lang w:val="en-US" w:eastAsia="ja-JP"/>
              </w:rPr>
              <w:t>G検定</w:t>
            </w:r>
          </w:p>
        </w:tc>
        <w:tc>
          <w:tcPr>
            <w:tcW w:w="1560" w:type="dxa"/>
          </w:tcPr>
          <w:p w14:paraId="4A6845CA">
            <w:pPr>
              <w:ind w:left="0" w:leftChars="0" w:firstLine="0" w:firstLineChars="0"/>
              <w:rPr>
                <w:rFonts w:hint="default"/>
                <w:vertAlign w:val="baseline"/>
                <w:lang w:val="en-US" w:eastAsia="ja-JP"/>
              </w:rPr>
            </w:pPr>
            <w:r>
              <w:rPr>
                <w:rFonts w:hint="eastAsia"/>
                <w:vertAlign w:val="baseline"/>
                <w:lang w:val="en-US" w:eastAsia="ja-JP"/>
              </w:rPr>
              <w:t>60～70%</w:t>
            </w:r>
          </w:p>
        </w:tc>
        <w:tc>
          <w:tcPr>
            <w:tcW w:w="1680" w:type="dxa"/>
          </w:tcPr>
          <w:p w14:paraId="3A64AD04">
            <w:pPr>
              <w:ind w:left="0" w:leftChars="0" w:firstLine="0" w:firstLineChars="0"/>
              <w:rPr>
                <w:rFonts w:hint="default"/>
                <w:vertAlign w:val="baseline"/>
                <w:lang w:val="en-US" w:eastAsia="ja-JP"/>
              </w:rPr>
            </w:pPr>
            <w:r>
              <w:rPr>
                <w:rFonts w:hint="eastAsia"/>
                <w:vertAlign w:val="baseline"/>
                <w:lang w:val="en-US" w:eastAsia="ja-JP"/>
              </w:rPr>
              <w:t>13,200円</w:t>
            </w:r>
          </w:p>
        </w:tc>
        <w:tc>
          <w:tcPr>
            <w:tcW w:w="1849" w:type="dxa"/>
          </w:tcPr>
          <w:p w14:paraId="501755A5">
            <w:pPr>
              <w:ind w:left="0" w:leftChars="0" w:firstLine="0" w:firstLineChars="0"/>
              <w:rPr>
                <w:rFonts w:hint="eastAsia"/>
                <w:vertAlign w:val="baseline"/>
                <w:lang w:val="en-US" w:eastAsia="ja-JP"/>
              </w:rPr>
            </w:pPr>
          </w:p>
        </w:tc>
      </w:tr>
      <w:tr w14:paraId="31B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1B8FABAC">
            <w:pPr>
              <w:ind w:left="0" w:leftChars="0" w:firstLine="0" w:firstLineChars="0"/>
              <w:rPr>
                <w:rFonts w:hint="default"/>
                <w:vertAlign w:val="baseline"/>
                <w:lang w:val="en-US" w:eastAsia="ja-JP"/>
              </w:rPr>
            </w:pPr>
            <w:r>
              <w:rPr>
                <w:rFonts w:hint="eastAsia"/>
                <w:vertAlign w:val="baseline"/>
                <w:lang w:val="en-US" w:eastAsia="ja-JP"/>
              </w:rPr>
              <w:t>2</w:t>
            </w:r>
          </w:p>
        </w:tc>
        <w:tc>
          <w:tcPr>
            <w:tcW w:w="4236" w:type="dxa"/>
          </w:tcPr>
          <w:p w14:paraId="5523B5F5">
            <w:pPr>
              <w:ind w:left="0" w:leftChars="0" w:firstLine="0" w:firstLineChars="0"/>
              <w:rPr>
                <w:rFonts w:hint="default"/>
                <w:vertAlign w:val="baseline"/>
                <w:lang w:val="en-US" w:eastAsia="ja-JP"/>
              </w:rPr>
            </w:pPr>
            <w:r>
              <w:rPr>
                <w:rFonts w:hint="eastAsia"/>
                <w:vertAlign w:val="baseline"/>
                <w:lang w:val="en-US" w:eastAsia="ja-JP"/>
              </w:rPr>
              <w:t>Javaプログラミング能力認定試験3級</w:t>
            </w:r>
          </w:p>
        </w:tc>
        <w:tc>
          <w:tcPr>
            <w:tcW w:w="1560" w:type="dxa"/>
          </w:tcPr>
          <w:p w14:paraId="529CF68E">
            <w:pPr>
              <w:ind w:left="0" w:leftChars="0" w:firstLine="0" w:firstLineChars="0"/>
              <w:rPr>
                <w:rFonts w:hint="default"/>
                <w:vertAlign w:val="baseline"/>
                <w:lang w:val="en-US" w:eastAsia="ja-JP"/>
              </w:rPr>
            </w:pPr>
            <w:r>
              <w:rPr>
                <w:rFonts w:hint="eastAsia"/>
                <w:vertAlign w:val="baseline"/>
                <w:lang w:val="en-US" w:eastAsia="ja-JP"/>
              </w:rPr>
              <w:t>70～80%</w:t>
            </w:r>
          </w:p>
        </w:tc>
        <w:tc>
          <w:tcPr>
            <w:tcW w:w="1680" w:type="dxa"/>
          </w:tcPr>
          <w:p w14:paraId="20D9C2E5">
            <w:pPr>
              <w:ind w:left="0" w:leftChars="0" w:firstLine="0" w:firstLineChars="0"/>
              <w:rPr>
                <w:rFonts w:hint="default"/>
                <w:vertAlign w:val="baseline"/>
                <w:lang w:val="en-US" w:eastAsia="ja-JP"/>
              </w:rPr>
            </w:pPr>
            <w:r>
              <w:rPr>
                <w:rFonts w:hint="eastAsia"/>
                <w:vertAlign w:val="baseline"/>
                <w:lang w:val="en-US" w:eastAsia="ja-JP"/>
              </w:rPr>
              <w:t>5,400円</w:t>
            </w:r>
          </w:p>
        </w:tc>
        <w:tc>
          <w:tcPr>
            <w:tcW w:w="1849" w:type="dxa"/>
          </w:tcPr>
          <w:p w14:paraId="341BCDAD">
            <w:pPr>
              <w:ind w:left="0" w:leftChars="0" w:firstLine="0" w:firstLineChars="0"/>
              <w:rPr>
                <w:rFonts w:hint="eastAsia"/>
                <w:vertAlign w:val="baseline"/>
                <w:lang w:val="en-US" w:eastAsia="ja-JP"/>
              </w:rPr>
            </w:pPr>
          </w:p>
        </w:tc>
      </w:tr>
      <w:tr w14:paraId="399C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23DC5D0">
            <w:pPr>
              <w:ind w:left="0" w:leftChars="0" w:firstLine="0" w:firstLineChars="0"/>
              <w:rPr>
                <w:rFonts w:hint="default"/>
                <w:vertAlign w:val="baseline"/>
                <w:lang w:val="en-US" w:eastAsia="ja-JP"/>
              </w:rPr>
            </w:pPr>
            <w:r>
              <w:rPr>
                <w:rFonts w:hint="eastAsia"/>
                <w:vertAlign w:val="baseline"/>
                <w:lang w:val="en-US" w:eastAsia="ja-JP"/>
              </w:rPr>
              <w:t>3</w:t>
            </w:r>
          </w:p>
        </w:tc>
        <w:tc>
          <w:tcPr>
            <w:tcW w:w="4236" w:type="dxa"/>
          </w:tcPr>
          <w:p w14:paraId="580D4AEF">
            <w:pPr>
              <w:ind w:left="0" w:leftChars="0" w:firstLine="0" w:firstLineChars="0"/>
              <w:rPr>
                <w:rFonts w:hint="default"/>
                <w:vertAlign w:val="baseline"/>
                <w:lang w:val="en-US" w:eastAsia="ja-JP"/>
              </w:rPr>
            </w:pPr>
            <w:r>
              <w:rPr>
                <w:rFonts w:hint="eastAsia"/>
                <w:vertAlign w:val="baseline"/>
                <w:lang w:val="en-US" w:eastAsia="ja-JP"/>
              </w:rPr>
              <w:t>Python3エンジニア認定基礎試験</w:t>
            </w:r>
          </w:p>
        </w:tc>
        <w:tc>
          <w:tcPr>
            <w:tcW w:w="1560" w:type="dxa"/>
          </w:tcPr>
          <w:p w14:paraId="68AE8D95">
            <w:pPr>
              <w:ind w:left="0" w:leftChars="0" w:firstLine="0" w:firstLineChars="0"/>
              <w:rPr>
                <w:rFonts w:hint="default"/>
                <w:vertAlign w:val="baseline"/>
                <w:lang w:val="en-US" w:eastAsia="ja-JP"/>
              </w:rPr>
            </w:pPr>
            <w:r>
              <w:rPr>
                <w:rFonts w:hint="eastAsia"/>
                <w:vertAlign w:val="baseline"/>
                <w:lang w:val="en-US" w:eastAsia="ja-JP"/>
              </w:rPr>
              <w:t>70～80%</w:t>
            </w:r>
          </w:p>
        </w:tc>
        <w:tc>
          <w:tcPr>
            <w:tcW w:w="1680" w:type="dxa"/>
          </w:tcPr>
          <w:p w14:paraId="3B94ED59">
            <w:pPr>
              <w:ind w:left="0" w:leftChars="0" w:firstLine="0" w:firstLineChars="0"/>
              <w:rPr>
                <w:rFonts w:hint="default"/>
                <w:vertAlign w:val="baseline"/>
                <w:lang w:val="en-US" w:eastAsia="ja-JP"/>
              </w:rPr>
            </w:pPr>
            <w:r>
              <w:rPr>
                <w:rFonts w:hint="eastAsia"/>
                <w:vertAlign w:val="baseline"/>
                <w:lang w:val="en-US" w:eastAsia="ja-JP"/>
              </w:rPr>
              <w:t>10,000円</w:t>
            </w:r>
          </w:p>
        </w:tc>
        <w:tc>
          <w:tcPr>
            <w:tcW w:w="1849" w:type="dxa"/>
          </w:tcPr>
          <w:p w14:paraId="212BCF65">
            <w:pPr>
              <w:ind w:left="0" w:leftChars="0" w:firstLine="0" w:firstLineChars="0"/>
              <w:rPr>
                <w:rFonts w:hint="eastAsia"/>
                <w:vertAlign w:val="baseline"/>
                <w:lang w:val="en-US" w:eastAsia="ja-JP"/>
              </w:rPr>
            </w:pPr>
          </w:p>
        </w:tc>
      </w:tr>
      <w:tr w14:paraId="7824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7FC9BEF0">
            <w:pPr>
              <w:ind w:left="0" w:leftChars="0" w:firstLine="0" w:firstLineChars="0"/>
              <w:rPr>
                <w:rFonts w:hint="default"/>
                <w:vertAlign w:val="baseline"/>
                <w:lang w:val="en-US" w:eastAsia="ja-JP"/>
              </w:rPr>
            </w:pPr>
            <w:r>
              <w:rPr>
                <w:rFonts w:hint="eastAsia"/>
                <w:vertAlign w:val="baseline"/>
                <w:lang w:val="en-US" w:eastAsia="ja-JP"/>
              </w:rPr>
              <w:t>4</w:t>
            </w:r>
          </w:p>
        </w:tc>
        <w:tc>
          <w:tcPr>
            <w:tcW w:w="4236" w:type="dxa"/>
          </w:tcPr>
          <w:p w14:paraId="1A7438EA">
            <w:pPr>
              <w:ind w:left="0" w:leftChars="0" w:firstLine="0" w:firstLineChars="0"/>
              <w:rPr>
                <w:rFonts w:hint="default"/>
                <w:vertAlign w:val="baseline"/>
                <w:lang w:val="en-US" w:eastAsia="ja-JP"/>
              </w:rPr>
            </w:pPr>
            <w:r>
              <w:rPr>
                <w:rFonts w:hint="eastAsia"/>
                <w:vertAlign w:val="baseline"/>
                <w:lang w:val="en-US" w:eastAsia="ja-JP"/>
              </w:rPr>
              <w:t>LPIC-1</w:t>
            </w:r>
          </w:p>
        </w:tc>
        <w:tc>
          <w:tcPr>
            <w:tcW w:w="1560" w:type="dxa"/>
          </w:tcPr>
          <w:p w14:paraId="4BB8D399">
            <w:pPr>
              <w:ind w:left="0" w:leftChars="0" w:firstLine="0" w:firstLineChars="0"/>
              <w:rPr>
                <w:rFonts w:hint="default"/>
                <w:vertAlign w:val="baseline"/>
                <w:lang w:val="en-US" w:eastAsia="ja-JP"/>
              </w:rPr>
            </w:pPr>
            <w:r>
              <w:rPr>
                <w:rFonts w:hint="eastAsia"/>
                <w:vertAlign w:val="baseline"/>
                <w:lang w:val="en-US" w:eastAsia="ja-JP"/>
              </w:rPr>
              <w:t>60～70%</w:t>
            </w:r>
          </w:p>
        </w:tc>
        <w:tc>
          <w:tcPr>
            <w:tcW w:w="1680" w:type="dxa"/>
          </w:tcPr>
          <w:p w14:paraId="558293A9">
            <w:pPr>
              <w:ind w:left="0" w:leftChars="0" w:firstLine="0" w:firstLineChars="0"/>
              <w:rPr>
                <w:rFonts w:hint="default"/>
                <w:vertAlign w:val="baseline"/>
                <w:lang w:val="en-US" w:eastAsia="ja-JP"/>
              </w:rPr>
            </w:pPr>
            <w:r>
              <w:rPr>
                <w:rFonts w:hint="eastAsia"/>
                <w:vertAlign w:val="baseline"/>
                <w:lang w:val="en-US" w:eastAsia="ja-JP"/>
              </w:rPr>
              <w:t>39,600円</w:t>
            </w:r>
          </w:p>
        </w:tc>
        <w:tc>
          <w:tcPr>
            <w:tcW w:w="1849" w:type="dxa"/>
          </w:tcPr>
          <w:p w14:paraId="53369E19">
            <w:pPr>
              <w:ind w:left="0" w:leftChars="0" w:firstLine="0" w:firstLineChars="0"/>
              <w:rPr>
                <w:rFonts w:hint="eastAsia"/>
                <w:vertAlign w:val="baseline"/>
                <w:lang w:val="en-US" w:eastAsia="ja-JP"/>
              </w:rPr>
            </w:pPr>
            <w:r>
              <w:rPr>
                <w:rFonts w:hint="eastAsia"/>
                <w:vertAlign w:val="baseline"/>
                <w:lang w:val="en-US" w:eastAsia="ja-JP"/>
              </w:rPr>
              <w:t>5年</w:t>
            </w:r>
            <w:bookmarkStart w:id="0" w:name="_GoBack"/>
            <w:bookmarkEnd w:id="0"/>
          </w:p>
        </w:tc>
      </w:tr>
      <w:tr w14:paraId="5BF3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026EE3B7">
            <w:pPr>
              <w:ind w:left="0" w:leftChars="0" w:firstLine="0" w:firstLineChars="0"/>
              <w:rPr>
                <w:rFonts w:hint="default"/>
                <w:vertAlign w:val="baseline"/>
                <w:lang w:val="en-US" w:eastAsia="ja-JP"/>
              </w:rPr>
            </w:pPr>
            <w:r>
              <w:rPr>
                <w:rFonts w:hint="eastAsia"/>
                <w:vertAlign w:val="baseline"/>
                <w:lang w:val="en-US" w:eastAsia="ja-JP"/>
              </w:rPr>
              <w:t>5</w:t>
            </w:r>
          </w:p>
        </w:tc>
        <w:tc>
          <w:tcPr>
            <w:tcW w:w="4236" w:type="dxa"/>
          </w:tcPr>
          <w:p w14:paraId="19230F56">
            <w:pPr>
              <w:ind w:left="0" w:leftChars="0" w:firstLine="0" w:firstLineChars="0"/>
              <w:rPr>
                <w:rFonts w:hint="default"/>
                <w:vertAlign w:val="baseline"/>
                <w:lang w:val="en-US" w:eastAsia="ja-JP"/>
              </w:rPr>
            </w:pPr>
            <w:r>
              <w:rPr>
                <w:rFonts w:hint="eastAsia"/>
                <w:vertAlign w:val="baseline"/>
                <w:lang w:val="en-US" w:eastAsia="ja-JP"/>
              </w:rPr>
              <w:t>Javaプログラミング能力認定試験2級</w:t>
            </w:r>
          </w:p>
        </w:tc>
        <w:tc>
          <w:tcPr>
            <w:tcW w:w="1560" w:type="dxa"/>
          </w:tcPr>
          <w:p w14:paraId="33F99903">
            <w:pPr>
              <w:ind w:left="0" w:leftChars="0" w:firstLine="0" w:firstLineChars="0"/>
              <w:rPr>
                <w:rFonts w:hint="default"/>
                <w:vertAlign w:val="baseline"/>
                <w:lang w:val="en-US" w:eastAsia="ja-JP"/>
              </w:rPr>
            </w:pPr>
            <w:r>
              <w:rPr>
                <w:rFonts w:hint="eastAsia"/>
                <w:vertAlign w:val="baseline"/>
                <w:lang w:val="en-US" w:eastAsia="ja-JP"/>
              </w:rPr>
              <w:t>60～70%</w:t>
            </w:r>
          </w:p>
        </w:tc>
        <w:tc>
          <w:tcPr>
            <w:tcW w:w="1680" w:type="dxa"/>
          </w:tcPr>
          <w:p w14:paraId="01DF8C42">
            <w:pPr>
              <w:ind w:left="0" w:leftChars="0" w:firstLine="0" w:firstLineChars="0"/>
              <w:rPr>
                <w:rFonts w:hint="default"/>
                <w:vertAlign w:val="baseline"/>
                <w:lang w:val="en-US" w:eastAsia="ja-JP"/>
              </w:rPr>
            </w:pPr>
            <w:r>
              <w:rPr>
                <w:rFonts w:hint="eastAsia"/>
                <w:vertAlign w:val="baseline"/>
                <w:lang w:val="en-US" w:eastAsia="ja-JP"/>
              </w:rPr>
              <w:t>6,600円</w:t>
            </w:r>
          </w:p>
        </w:tc>
        <w:tc>
          <w:tcPr>
            <w:tcW w:w="1849" w:type="dxa"/>
          </w:tcPr>
          <w:p w14:paraId="41890E8A">
            <w:pPr>
              <w:ind w:left="0" w:leftChars="0" w:firstLine="0" w:firstLineChars="0"/>
              <w:rPr>
                <w:rFonts w:hint="eastAsia"/>
                <w:vertAlign w:val="baseline"/>
                <w:lang w:val="en-US" w:eastAsia="ja-JP"/>
              </w:rPr>
            </w:pPr>
          </w:p>
        </w:tc>
      </w:tr>
      <w:tr w14:paraId="28E5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0616E516">
            <w:pPr>
              <w:ind w:left="0" w:leftChars="0" w:firstLine="0" w:firstLineChars="0"/>
              <w:rPr>
                <w:rFonts w:hint="default"/>
                <w:vertAlign w:val="baseline"/>
                <w:lang w:val="en-US" w:eastAsia="ja-JP"/>
              </w:rPr>
            </w:pPr>
            <w:r>
              <w:rPr>
                <w:rFonts w:hint="eastAsia"/>
                <w:vertAlign w:val="baseline"/>
                <w:lang w:val="en-US" w:eastAsia="ja-JP"/>
              </w:rPr>
              <w:t>6</w:t>
            </w:r>
          </w:p>
        </w:tc>
        <w:tc>
          <w:tcPr>
            <w:tcW w:w="4236" w:type="dxa"/>
            <w:vAlign w:val="top"/>
          </w:tcPr>
          <w:p w14:paraId="39B76DE1">
            <w:pPr>
              <w:ind w:left="0" w:leftChars="0" w:firstLine="0" w:firstLineChars="0"/>
              <w:rPr>
                <w:rFonts w:hint="default"/>
                <w:vertAlign w:val="baseline"/>
                <w:lang w:val="en-US" w:eastAsia="ja-JP"/>
              </w:rPr>
            </w:pPr>
            <w:r>
              <w:rPr>
                <w:rFonts w:hint="eastAsia"/>
                <w:vertAlign w:val="baseline"/>
                <w:lang w:val="en-US" w:eastAsia="ja-JP"/>
              </w:rPr>
              <w:t>OSS-DB技術者認定Silver</w:t>
            </w:r>
          </w:p>
        </w:tc>
        <w:tc>
          <w:tcPr>
            <w:tcW w:w="1560" w:type="dxa"/>
            <w:vAlign w:val="top"/>
          </w:tcPr>
          <w:p w14:paraId="0191E1E2">
            <w:pPr>
              <w:ind w:left="0" w:leftChars="0" w:firstLine="0" w:firstLineChars="0"/>
              <w:rPr>
                <w:rFonts w:hint="default"/>
                <w:vertAlign w:val="baseline"/>
                <w:lang w:val="en-US" w:eastAsia="ja-JP"/>
              </w:rPr>
            </w:pPr>
            <w:r>
              <w:rPr>
                <w:rFonts w:hint="eastAsia"/>
                <w:vertAlign w:val="baseline"/>
                <w:lang w:val="en-US" w:eastAsia="ja-JP"/>
              </w:rPr>
              <w:t>60～70%</w:t>
            </w:r>
          </w:p>
        </w:tc>
        <w:tc>
          <w:tcPr>
            <w:tcW w:w="1680" w:type="dxa"/>
            <w:vAlign w:val="top"/>
          </w:tcPr>
          <w:p w14:paraId="59DD5B6C">
            <w:pPr>
              <w:ind w:left="0" w:leftChars="0" w:firstLine="0" w:firstLineChars="0"/>
              <w:rPr>
                <w:rFonts w:hint="default"/>
                <w:vertAlign w:val="baseline"/>
                <w:lang w:val="en-US" w:eastAsia="ja-JP"/>
              </w:rPr>
            </w:pPr>
            <w:r>
              <w:rPr>
                <w:rFonts w:hint="eastAsia"/>
                <w:vertAlign w:val="baseline"/>
                <w:lang w:val="en-US" w:eastAsia="ja-JP"/>
              </w:rPr>
              <w:t>16,500円</w:t>
            </w:r>
          </w:p>
        </w:tc>
        <w:tc>
          <w:tcPr>
            <w:tcW w:w="1849" w:type="dxa"/>
            <w:vAlign w:val="top"/>
          </w:tcPr>
          <w:p w14:paraId="490AD614">
            <w:pPr>
              <w:ind w:left="0" w:leftChars="0" w:firstLine="0" w:firstLineChars="0"/>
              <w:rPr>
                <w:rFonts w:hint="eastAsia"/>
                <w:vertAlign w:val="baseline"/>
                <w:lang w:val="en-US" w:eastAsia="ja-JP"/>
              </w:rPr>
            </w:pPr>
          </w:p>
        </w:tc>
      </w:tr>
      <w:tr w14:paraId="2ACD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65F2D98B">
            <w:pPr>
              <w:ind w:left="0" w:leftChars="0" w:firstLine="0" w:firstLineChars="0"/>
              <w:rPr>
                <w:rFonts w:hint="default"/>
                <w:vertAlign w:val="baseline"/>
                <w:lang w:val="en-US" w:eastAsia="ja-JP"/>
              </w:rPr>
            </w:pPr>
            <w:r>
              <w:rPr>
                <w:rFonts w:hint="eastAsia"/>
                <w:vertAlign w:val="baseline"/>
                <w:lang w:val="en-US" w:eastAsia="ja-JP"/>
              </w:rPr>
              <w:t>7</w:t>
            </w:r>
          </w:p>
        </w:tc>
        <w:tc>
          <w:tcPr>
            <w:tcW w:w="4236" w:type="dxa"/>
            <w:vAlign w:val="top"/>
          </w:tcPr>
          <w:p w14:paraId="179F127E">
            <w:pPr>
              <w:ind w:left="0" w:leftChars="0" w:firstLine="0" w:firstLineChars="0"/>
              <w:rPr>
                <w:rFonts w:hint="default"/>
                <w:vertAlign w:val="baseline"/>
                <w:lang w:val="en-US" w:eastAsia="ja-JP"/>
              </w:rPr>
            </w:pPr>
            <w:r>
              <w:rPr>
                <w:rFonts w:hint="eastAsia"/>
                <w:vertAlign w:val="baseline"/>
                <w:lang w:val="en-US" w:eastAsia="ja-JP"/>
              </w:rPr>
              <w:t>LPIC-2</w:t>
            </w:r>
          </w:p>
        </w:tc>
        <w:tc>
          <w:tcPr>
            <w:tcW w:w="1560" w:type="dxa"/>
            <w:vAlign w:val="top"/>
          </w:tcPr>
          <w:p w14:paraId="423DC4EB">
            <w:pPr>
              <w:ind w:left="0" w:leftChars="0" w:firstLine="0" w:firstLineChars="0"/>
              <w:rPr>
                <w:rFonts w:hint="default"/>
                <w:vertAlign w:val="baseline"/>
                <w:lang w:val="en-US" w:eastAsia="ja-JP"/>
              </w:rPr>
            </w:pPr>
            <w:r>
              <w:rPr>
                <w:rFonts w:hint="eastAsia"/>
                <w:vertAlign w:val="baseline"/>
                <w:lang w:val="en-US" w:eastAsia="ja-JP"/>
              </w:rPr>
              <w:t>60～70%</w:t>
            </w:r>
          </w:p>
        </w:tc>
        <w:tc>
          <w:tcPr>
            <w:tcW w:w="1680" w:type="dxa"/>
            <w:vAlign w:val="top"/>
          </w:tcPr>
          <w:p w14:paraId="6B7ACFF4">
            <w:pPr>
              <w:ind w:left="0" w:leftChars="0" w:firstLine="0" w:firstLineChars="0"/>
              <w:rPr>
                <w:rFonts w:hint="default"/>
                <w:vertAlign w:val="baseline"/>
                <w:lang w:val="en-US" w:eastAsia="ja-JP"/>
              </w:rPr>
            </w:pPr>
            <w:r>
              <w:rPr>
                <w:rFonts w:hint="eastAsia"/>
                <w:vertAlign w:val="baseline"/>
                <w:lang w:val="en-US" w:eastAsia="ja-JP"/>
              </w:rPr>
              <w:t>39,600円</w:t>
            </w:r>
          </w:p>
        </w:tc>
        <w:tc>
          <w:tcPr>
            <w:tcW w:w="1849" w:type="dxa"/>
            <w:vAlign w:val="top"/>
          </w:tcPr>
          <w:p w14:paraId="2B559893">
            <w:pPr>
              <w:ind w:left="0" w:leftChars="0" w:firstLine="0" w:firstLineChars="0"/>
              <w:rPr>
                <w:rFonts w:hint="eastAsia"/>
                <w:vertAlign w:val="baseline"/>
                <w:lang w:val="en-US" w:eastAsia="ja-JP"/>
              </w:rPr>
            </w:pPr>
            <w:r>
              <w:rPr>
                <w:rFonts w:hint="eastAsia"/>
                <w:vertAlign w:val="baseline"/>
                <w:lang w:val="en-US" w:eastAsia="ja-JP"/>
              </w:rPr>
              <w:t>5年</w:t>
            </w:r>
          </w:p>
        </w:tc>
      </w:tr>
      <w:tr w14:paraId="4EF2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1472A69E">
            <w:pPr>
              <w:ind w:left="0" w:leftChars="0" w:firstLine="0" w:firstLineChars="0"/>
              <w:rPr>
                <w:rFonts w:hint="default"/>
                <w:vertAlign w:val="baseline"/>
                <w:lang w:val="en-US" w:eastAsia="ja-JP"/>
              </w:rPr>
            </w:pPr>
            <w:r>
              <w:rPr>
                <w:rFonts w:hint="eastAsia"/>
                <w:vertAlign w:val="baseline"/>
                <w:lang w:val="en-US" w:eastAsia="ja-JP"/>
              </w:rPr>
              <w:t>8</w:t>
            </w:r>
          </w:p>
        </w:tc>
        <w:tc>
          <w:tcPr>
            <w:tcW w:w="4236" w:type="dxa"/>
            <w:shd w:val="clear" w:color="auto" w:fill="auto"/>
            <w:vAlign w:val="top"/>
          </w:tcPr>
          <w:p w14:paraId="528E4DBB">
            <w:pPr>
              <w:ind w:left="0" w:leftChars="0" w:firstLine="0" w:firstLineChars="0"/>
              <w:rPr>
                <w:rFonts w:hint="eastAsia" w:ascii="Arial" w:hAnsi="Arial" w:eastAsia="Meiryo UI" w:cstheme="minorBidi"/>
                <w:kern w:val="2"/>
                <w:sz w:val="18"/>
                <w:szCs w:val="24"/>
                <w:vertAlign w:val="baseline"/>
                <w:lang w:val="en-US" w:eastAsia="ja-JP" w:bidi="ar-SA"/>
              </w:rPr>
            </w:pPr>
            <w:r>
              <w:rPr>
                <w:rFonts w:hint="eastAsia"/>
                <w:vertAlign w:val="baseline"/>
                <w:lang w:val="en-US" w:eastAsia="ja-JP"/>
              </w:rPr>
              <w:t>Javaプログラミング能力認定試験1級</w:t>
            </w:r>
          </w:p>
        </w:tc>
        <w:tc>
          <w:tcPr>
            <w:tcW w:w="1560" w:type="dxa"/>
            <w:shd w:val="clear" w:color="auto" w:fill="auto"/>
            <w:vAlign w:val="top"/>
          </w:tcPr>
          <w:p w14:paraId="5FF98FC6">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40～50%</w:t>
            </w:r>
          </w:p>
        </w:tc>
        <w:tc>
          <w:tcPr>
            <w:tcW w:w="1680" w:type="dxa"/>
            <w:shd w:val="clear" w:color="auto" w:fill="auto"/>
            <w:vAlign w:val="top"/>
          </w:tcPr>
          <w:p w14:paraId="3A496C3A">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8,000円</w:t>
            </w:r>
          </w:p>
        </w:tc>
        <w:tc>
          <w:tcPr>
            <w:tcW w:w="1849" w:type="dxa"/>
            <w:shd w:val="clear" w:color="auto" w:fill="auto"/>
            <w:vAlign w:val="top"/>
          </w:tcPr>
          <w:p w14:paraId="04B4493B">
            <w:pPr>
              <w:ind w:left="0" w:leftChars="0" w:firstLine="0" w:firstLineChars="0"/>
              <w:rPr>
                <w:rFonts w:hint="eastAsia"/>
                <w:vertAlign w:val="baseline"/>
                <w:lang w:val="en-US" w:eastAsia="ja-JP"/>
              </w:rPr>
            </w:pPr>
          </w:p>
        </w:tc>
      </w:tr>
      <w:tr w14:paraId="1FBF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5875F53B">
            <w:pPr>
              <w:ind w:left="0" w:leftChars="0" w:firstLine="0" w:firstLineChars="0"/>
              <w:rPr>
                <w:rFonts w:hint="default"/>
                <w:vertAlign w:val="baseline"/>
                <w:lang w:val="en-US" w:eastAsia="ja-JP"/>
              </w:rPr>
            </w:pPr>
            <w:r>
              <w:rPr>
                <w:rFonts w:hint="eastAsia"/>
                <w:vertAlign w:val="baseline"/>
                <w:lang w:val="en-US" w:eastAsia="ja-JP"/>
              </w:rPr>
              <w:t>9</w:t>
            </w:r>
          </w:p>
        </w:tc>
        <w:tc>
          <w:tcPr>
            <w:tcW w:w="4236" w:type="dxa"/>
            <w:shd w:val="clear" w:color="auto" w:fill="auto"/>
            <w:vAlign w:val="top"/>
          </w:tcPr>
          <w:p w14:paraId="4001B398">
            <w:pPr>
              <w:ind w:left="0" w:leftChars="0" w:firstLine="0" w:firstLineChars="0"/>
              <w:rPr>
                <w:rFonts w:hint="default"/>
                <w:vertAlign w:val="baseline"/>
                <w:lang w:val="en-US" w:eastAsia="ja-JP"/>
              </w:rPr>
            </w:pPr>
            <w:r>
              <w:rPr>
                <w:rFonts w:hint="eastAsia"/>
                <w:vertAlign w:val="baseline"/>
                <w:lang w:val="en-US" w:eastAsia="ja-JP"/>
              </w:rPr>
              <w:t>Python3エンジニア認定実践試験</w:t>
            </w:r>
          </w:p>
        </w:tc>
        <w:tc>
          <w:tcPr>
            <w:tcW w:w="1560" w:type="dxa"/>
            <w:shd w:val="clear" w:color="auto" w:fill="auto"/>
            <w:vAlign w:val="top"/>
          </w:tcPr>
          <w:p w14:paraId="3F81B746">
            <w:pPr>
              <w:ind w:left="0" w:leftChars="0" w:firstLine="0" w:firstLineChars="0"/>
              <w:rPr>
                <w:rFonts w:hint="default"/>
                <w:vertAlign w:val="baseline"/>
                <w:lang w:val="en-US" w:eastAsia="ja-JP"/>
              </w:rPr>
            </w:pPr>
            <w:r>
              <w:rPr>
                <w:rFonts w:hint="eastAsia"/>
                <w:vertAlign w:val="baseline"/>
                <w:lang w:val="en-US" w:eastAsia="ja-JP"/>
              </w:rPr>
              <w:t>48～50%</w:t>
            </w:r>
          </w:p>
        </w:tc>
        <w:tc>
          <w:tcPr>
            <w:tcW w:w="1680" w:type="dxa"/>
            <w:shd w:val="clear" w:color="auto" w:fill="auto"/>
            <w:vAlign w:val="top"/>
          </w:tcPr>
          <w:p w14:paraId="7A556284">
            <w:pPr>
              <w:ind w:left="0" w:leftChars="0" w:firstLine="0" w:firstLineChars="0"/>
              <w:rPr>
                <w:rFonts w:hint="default"/>
                <w:vertAlign w:val="baseline"/>
                <w:lang w:val="en-US" w:eastAsia="ja-JP"/>
              </w:rPr>
            </w:pPr>
            <w:r>
              <w:rPr>
                <w:rFonts w:hint="eastAsia"/>
                <w:vertAlign w:val="baseline"/>
                <w:lang w:val="en-US" w:eastAsia="ja-JP"/>
              </w:rPr>
              <w:t>12,000円</w:t>
            </w:r>
          </w:p>
        </w:tc>
        <w:tc>
          <w:tcPr>
            <w:tcW w:w="1849" w:type="dxa"/>
            <w:shd w:val="clear" w:color="auto" w:fill="auto"/>
            <w:vAlign w:val="top"/>
          </w:tcPr>
          <w:p w14:paraId="312B291A">
            <w:pPr>
              <w:ind w:left="0" w:leftChars="0" w:firstLine="0" w:firstLineChars="0"/>
              <w:rPr>
                <w:rFonts w:hint="eastAsia"/>
                <w:vertAlign w:val="baseline"/>
                <w:lang w:val="en-US" w:eastAsia="ja-JP"/>
              </w:rPr>
            </w:pPr>
          </w:p>
        </w:tc>
      </w:tr>
      <w:tr w14:paraId="2EA9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7AD6F145">
            <w:pPr>
              <w:ind w:left="0" w:leftChars="0" w:firstLine="0" w:firstLineChars="0"/>
              <w:rPr>
                <w:rFonts w:hint="default"/>
                <w:vertAlign w:val="baseline"/>
                <w:lang w:val="en-US" w:eastAsia="ja-JP"/>
              </w:rPr>
            </w:pPr>
            <w:r>
              <w:rPr>
                <w:rFonts w:hint="eastAsia"/>
                <w:vertAlign w:val="baseline"/>
                <w:lang w:val="en-US" w:eastAsia="ja-JP"/>
              </w:rPr>
              <w:t>10</w:t>
            </w:r>
          </w:p>
        </w:tc>
        <w:tc>
          <w:tcPr>
            <w:tcW w:w="4236" w:type="dxa"/>
            <w:shd w:val="clear" w:color="auto" w:fill="auto"/>
            <w:vAlign w:val="top"/>
          </w:tcPr>
          <w:p w14:paraId="73C2CB9F">
            <w:pPr>
              <w:ind w:left="0" w:leftChars="0" w:firstLine="0" w:firstLineChars="0"/>
              <w:rPr>
                <w:rFonts w:hint="default"/>
                <w:vertAlign w:val="baseline"/>
                <w:lang w:val="en-US" w:eastAsia="ja-JP"/>
              </w:rPr>
            </w:pPr>
            <w:r>
              <w:rPr>
                <w:rFonts w:hint="eastAsia"/>
                <w:vertAlign w:val="baseline"/>
                <w:lang w:val="en-US" w:eastAsia="ja-JP"/>
              </w:rPr>
              <w:t>AWS認定資格(SAA)</w:t>
            </w:r>
          </w:p>
        </w:tc>
        <w:tc>
          <w:tcPr>
            <w:tcW w:w="1560" w:type="dxa"/>
            <w:shd w:val="clear" w:color="auto" w:fill="auto"/>
            <w:vAlign w:val="top"/>
          </w:tcPr>
          <w:p w14:paraId="4B9EE95C">
            <w:pPr>
              <w:ind w:left="0" w:leftChars="0" w:firstLine="0" w:firstLineChars="0"/>
              <w:rPr>
                <w:rFonts w:hint="default"/>
                <w:vertAlign w:val="baseline"/>
                <w:lang w:val="en-US" w:eastAsia="ja-JP"/>
              </w:rPr>
            </w:pPr>
            <w:r>
              <w:rPr>
                <w:rFonts w:hint="eastAsia"/>
                <w:vertAlign w:val="baseline"/>
                <w:lang w:val="en-US" w:eastAsia="ja-JP"/>
              </w:rPr>
              <w:t>50～70%</w:t>
            </w:r>
          </w:p>
        </w:tc>
        <w:tc>
          <w:tcPr>
            <w:tcW w:w="1680" w:type="dxa"/>
            <w:shd w:val="clear" w:color="auto" w:fill="auto"/>
            <w:vAlign w:val="top"/>
          </w:tcPr>
          <w:p w14:paraId="7F609303">
            <w:pPr>
              <w:ind w:left="0" w:leftChars="0" w:firstLine="0" w:firstLineChars="0"/>
              <w:rPr>
                <w:rFonts w:hint="default"/>
                <w:vertAlign w:val="baseline"/>
                <w:lang w:val="en-US" w:eastAsia="ja-JP"/>
              </w:rPr>
            </w:pPr>
            <w:r>
              <w:rPr>
                <w:rFonts w:hint="eastAsia"/>
                <w:vertAlign w:val="baseline"/>
                <w:lang w:val="en-US" w:eastAsia="ja-JP"/>
              </w:rPr>
              <w:t>20,000円</w:t>
            </w:r>
          </w:p>
        </w:tc>
        <w:tc>
          <w:tcPr>
            <w:tcW w:w="1849" w:type="dxa"/>
            <w:shd w:val="clear" w:color="auto" w:fill="auto"/>
            <w:vAlign w:val="top"/>
          </w:tcPr>
          <w:p w14:paraId="0F66B8E0">
            <w:pPr>
              <w:ind w:left="0" w:leftChars="0" w:firstLine="0" w:firstLineChars="0"/>
              <w:rPr>
                <w:rFonts w:hint="eastAsia"/>
                <w:vertAlign w:val="baseline"/>
                <w:lang w:val="en-US" w:eastAsia="ja-JP"/>
              </w:rPr>
            </w:pPr>
            <w:r>
              <w:rPr>
                <w:rFonts w:hint="eastAsia"/>
                <w:vertAlign w:val="baseline"/>
                <w:lang w:val="en-US" w:eastAsia="ja-JP"/>
              </w:rPr>
              <w:t>3年</w:t>
            </w:r>
          </w:p>
        </w:tc>
      </w:tr>
      <w:tr w14:paraId="34A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686DBAB8">
            <w:pPr>
              <w:ind w:left="0" w:leftChars="0" w:firstLine="0" w:firstLineChars="0"/>
              <w:rPr>
                <w:rFonts w:hint="default"/>
                <w:vertAlign w:val="baseline"/>
                <w:lang w:val="en-US" w:eastAsia="ja-JP"/>
              </w:rPr>
            </w:pPr>
            <w:r>
              <w:rPr>
                <w:rFonts w:hint="eastAsia"/>
                <w:vertAlign w:val="baseline"/>
                <w:lang w:val="en-US" w:eastAsia="ja-JP"/>
              </w:rPr>
              <w:t>11</w:t>
            </w:r>
          </w:p>
        </w:tc>
        <w:tc>
          <w:tcPr>
            <w:tcW w:w="4236" w:type="dxa"/>
            <w:shd w:val="clear" w:color="auto" w:fill="auto"/>
            <w:vAlign w:val="top"/>
          </w:tcPr>
          <w:p w14:paraId="3481B16C">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OSS-DB技術者認定Gold</w:t>
            </w:r>
          </w:p>
        </w:tc>
        <w:tc>
          <w:tcPr>
            <w:tcW w:w="1560" w:type="dxa"/>
            <w:shd w:val="clear" w:color="auto" w:fill="auto"/>
            <w:vAlign w:val="top"/>
          </w:tcPr>
          <w:p w14:paraId="7B1FAD10">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50～60%</w:t>
            </w:r>
          </w:p>
        </w:tc>
        <w:tc>
          <w:tcPr>
            <w:tcW w:w="1680" w:type="dxa"/>
            <w:shd w:val="clear" w:color="auto" w:fill="auto"/>
            <w:vAlign w:val="top"/>
          </w:tcPr>
          <w:p w14:paraId="36F918B8">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16,500円</w:t>
            </w:r>
          </w:p>
        </w:tc>
        <w:tc>
          <w:tcPr>
            <w:tcW w:w="1849" w:type="dxa"/>
            <w:shd w:val="clear" w:color="auto" w:fill="auto"/>
            <w:vAlign w:val="top"/>
          </w:tcPr>
          <w:p w14:paraId="7D304A5F">
            <w:pPr>
              <w:ind w:left="0" w:leftChars="0" w:firstLine="0" w:firstLineChars="0"/>
              <w:rPr>
                <w:rFonts w:hint="eastAsia"/>
                <w:vertAlign w:val="baseline"/>
                <w:lang w:val="en-US" w:eastAsia="ja-JP"/>
              </w:rPr>
            </w:pPr>
          </w:p>
        </w:tc>
      </w:tr>
      <w:tr w14:paraId="066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51E59308">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12</w:t>
            </w:r>
          </w:p>
        </w:tc>
        <w:tc>
          <w:tcPr>
            <w:tcW w:w="4236" w:type="dxa"/>
            <w:shd w:val="clear" w:color="auto" w:fill="auto"/>
            <w:vAlign w:val="top"/>
          </w:tcPr>
          <w:p w14:paraId="10D93602">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応用情報技術者(AP)</w:t>
            </w:r>
          </w:p>
        </w:tc>
        <w:tc>
          <w:tcPr>
            <w:tcW w:w="1560" w:type="dxa"/>
            <w:shd w:val="clear" w:color="auto" w:fill="auto"/>
            <w:vAlign w:val="top"/>
          </w:tcPr>
          <w:p w14:paraId="3D2A104F">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23～28%</w:t>
            </w:r>
          </w:p>
        </w:tc>
        <w:tc>
          <w:tcPr>
            <w:tcW w:w="1680" w:type="dxa"/>
            <w:shd w:val="clear" w:color="auto" w:fill="auto"/>
            <w:vAlign w:val="top"/>
          </w:tcPr>
          <w:p w14:paraId="3EF35AE4">
            <w:pPr>
              <w:ind w:left="0" w:leftChars="0" w:firstLine="0" w:firstLineChars="0"/>
              <w:rPr>
                <w:rFonts w:hint="default" w:ascii="Arial" w:hAnsi="Arial" w:eastAsia="Meiryo UI" w:cstheme="minorBidi"/>
                <w:kern w:val="2"/>
                <w:sz w:val="18"/>
                <w:szCs w:val="24"/>
                <w:vertAlign w:val="baseline"/>
                <w:lang w:val="en-US" w:eastAsia="ja-JP" w:bidi="ar-SA"/>
              </w:rPr>
            </w:pPr>
            <w:r>
              <w:rPr>
                <w:rFonts w:hint="eastAsia"/>
                <w:vertAlign w:val="baseline"/>
                <w:lang w:val="en-US" w:eastAsia="ja-JP"/>
              </w:rPr>
              <w:t>7,500円</w:t>
            </w:r>
          </w:p>
        </w:tc>
        <w:tc>
          <w:tcPr>
            <w:tcW w:w="1849" w:type="dxa"/>
            <w:shd w:val="clear" w:color="auto" w:fill="auto"/>
            <w:vAlign w:val="top"/>
          </w:tcPr>
          <w:p w14:paraId="7AC724A3">
            <w:pPr>
              <w:ind w:left="0" w:leftChars="0" w:firstLine="0" w:firstLineChars="0"/>
              <w:rPr>
                <w:rFonts w:hint="eastAsia"/>
                <w:vertAlign w:val="baseline"/>
                <w:lang w:val="en-US" w:eastAsia="ja-JP"/>
              </w:rPr>
            </w:pPr>
          </w:p>
        </w:tc>
      </w:tr>
      <w:tr w14:paraId="4CCE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4F780C37">
            <w:pPr>
              <w:ind w:left="0" w:leftChars="0" w:firstLine="0" w:firstLineChars="0"/>
              <w:rPr>
                <w:rFonts w:hint="default"/>
                <w:vertAlign w:val="baseline"/>
                <w:lang w:val="en-US" w:eastAsia="ja-JP"/>
              </w:rPr>
            </w:pPr>
            <w:r>
              <w:rPr>
                <w:rFonts w:hint="eastAsia"/>
                <w:vertAlign w:val="baseline"/>
                <w:lang w:val="en-US" w:eastAsia="ja-JP"/>
              </w:rPr>
              <w:t>13</w:t>
            </w:r>
          </w:p>
        </w:tc>
        <w:tc>
          <w:tcPr>
            <w:tcW w:w="4236" w:type="dxa"/>
            <w:shd w:val="clear" w:color="auto" w:fill="auto"/>
            <w:vAlign w:val="top"/>
          </w:tcPr>
          <w:p w14:paraId="301EF0F7">
            <w:pPr>
              <w:ind w:left="0" w:leftChars="0" w:firstLine="0" w:firstLineChars="0"/>
              <w:rPr>
                <w:rFonts w:hint="eastAsia"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システムアーキテクト</w:t>
            </w:r>
          </w:p>
        </w:tc>
        <w:tc>
          <w:tcPr>
            <w:tcW w:w="1560" w:type="dxa"/>
            <w:shd w:val="clear" w:color="auto" w:fill="auto"/>
            <w:vAlign w:val="top"/>
          </w:tcPr>
          <w:p w14:paraId="6F175106">
            <w:pPr>
              <w:ind w:left="0" w:leftChars="0" w:firstLine="0" w:firstLineChars="0"/>
              <w:rPr>
                <w:rFonts w:hint="default"/>
                <w:vertAlign w:val="baseline"/>
                <w:lang w:val="en-US" w:eastAsia="ja-JP"/>
              </w:rPr>
            </w:pPr>
            <w:r>
              <w:rPr>
                <w:rFonts w:hint="eastAsia"/>
                <w:vertAlign w:val="baseline"/>
                <w:lang w:val="en-US" w:eastAsia="ja-JP"/>
              </w:rPr>
              <w:t>15～17%</w:t>
            </w:r>
          </w:p>
        </w:tc>
        <w:tc>
          <w:tcPr>
            <w:tcW w:w="1680" w:type="dxa"/>
            <w:shd w:val="clear" w:color="auto" w:fill="auto"/>
            <w:vAlign w:val="top"/>
          </w:tcPr>
          <w:p w14:paraId="402BF129">
            <w:pPr>
              <w:ind w:left="0" w:leftChars="0" w:firstLine="0" w:firstLineChars="0"/>
              <w:rPr>
                <w:rFonts w:hint="default"/>
                <w:vertAlign w:val="baseline"/>
                <w:lang w:val="en-US" w:eastAsia="ja-JP"/>
              </w:rPr>
            </w:pPr>
            <w:r>
              <w:rPr>
                <w:rFonts w:hint="eastAsia"/>
                <w:vertAlign w:val="baseline"/>
                <w:lang w:val="en-US" w:eastAsia="ja-JP"/>
              </w:rPr>
              <w:t>7,500円</w:t>
            </w:r>
          </w:p>
        </w:tc>
        <w:tc>
          <w:tcPr>
            <w:tcW w:w="1849" w:type="dxa"/>
            <w:shd w:val="clear" w:color="auto" w:fill="auto"/>
            <w:vAlign w:val="top"/>
          </w:tcPr>
          <w:p w14:paraId="14C5644F">
            <w:pPr>
              <w:ind w:left="0" w:leftChars="0" w:firstLine="0" w:firstLineChars="0"/>
              <w:rPr>
                <w:rFonts w:hint="eastAsia"/>
                <w:vertAlign w:val="baseline"/>
                <w:lang w:val="en-US" w:eastAsia="ja-JP"/>
              </w:rPr>
            </w:pPr>
          </w:p>
        </w:tc>
      </w:tr>
      <w:tr w14:paraId="05F9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shd w:val="clear" w:color="auto" w:fill="auto"/>
            <w:vAlign w:val="top"/>
          </w:tcPr>
          <w:p w14:paraId="1FD9E5FE">
            <w:pPr>
              <w:ind w:left="0" w:leftChars="0" w:firstLine="0" w:firstLineChars="0"/>
              <w:rPr>
                <w:rFonts w:hint="default"/>
                <w:vertAlign w:val="baseline"/>
                <w:lang w:val="en-US" w:eastAsia="ja-JP"/>
              </w:rPr>
            </w:pPr>
            <w:r>
              <w:rPr>
                <w:rFonts w:hint="eastAsia"/>
                <w:vertAlign w:val="baseline"/>
                <w:lang w:val="en-US" w:eastAsia="ja-JP"/>
              </w:rPr>
              <w:t>14</w:t>
            </w:r>
          </w:p>
        </w:tc>
        <w:tc>
          <w:tcPr>
            <w:tcW w:w="4236" w:type="dxa"/>
            <w:shd w:val="clear" w:color="auto" w:fill="auto"/>
            <w:vAlign w:val="top"/>
          </w:tcPr>
          <w:p w14:paraId="247C1648">
            <w:pPr>
              <w:ind w:left="0" w:leftChars="0" w:firstLine="0" w:firstLineChars="0"/>
              <w:rPr>
                <w:rFonts w:hint="eastAsia" w:cstheme="minorBidi"/>
                <w:kern w:val="2"/>
                <w:sz w:val="18"/>
                <w:szCs w:val="24"/>
                <w:vertAlign w:val="baseline"/>
                <w:lang w:val="en-US" w:eastAsia="ja-JP" w:bidi="ar-SA"/>
              </w:rPr>
            </w:pPr>
            <w:r>
              <w:rPr>
                <w:rFonts w:hint="eastAsia" w:cstheme="minorBidi"/>
                <w:kern w:val="2"/>
                <w:sz w:val="18"/>
                <w:szCs w:val="24"/>
                <w:vertAlign w:val="baseline"/>
                <w:lang w:val="en-US" w:eastAsia="ja-JP" w:bidi="ar-SA"/>
              </w:rPr>
              <w:t>データベーススペシャリスト</w:t>
            </w:r>
          </w:p>
        </w:tc>
        <w:tc>
          <w:tcPr>
            <w:tcW w:w="1560" w:type="dxa"/>
            <w:shd w:val="clear" w:color="auto" w:fill="auto"/>
            <w:vAlign w:val="top"/>
          </w:tcPr>
          <w:p w14:paraId="6A228DBC">
            <w:pPr>
              <w:ind w:left="0" w:leftChars="0" w:firstLine="0" w:firstLineChars="0"/>
              <w:rPr>
                <w:rFonts w:hint="default"/>
                <w:vertAlign w:val="baseline"/>
                <w:lang w:val="en-US" w:eastAsia="ja-JP"/>
              </w:rPr>
            </w:pPr>
            <w:r>
              <w:rPr>
                <w:rFonts w:hint="eastAsia"/>
                <w:vertAlign w:val="baseline"/>
                <w:lang w:val="en-US" w:eastAsia="ja-JP"/>
              </w:rPr>
              <w:t>15～18%</w:t>
            </w:r>
          </w:p>
        </w:tc>
        <w:tc>
          <w:tcPr>
            <w:tcW w:w="1680" w:type="dxa"/>
            <w:shd w:val="clear" w:color="auto" w:fill="auto"/>
            <w:vAlign w:val="top"/>
          </w:tcPr>
          <w:p w14:paraId="4D8986A4">
            <w:pPr>
              <w:ind w:left="0" w:leftChars="0" w:firstLine="0" w:firstLineChars="0"/>
              <w:rPr>
                <w:rFonts w:hint="eastAsia"/>
                <w:vertAlign w:val="baseline"/>
                <w:lang w:val="en-US" w:eastAsia="ja-JP"/>
              </w:rPr>
            </w:pPr>
            <w:r>
              <w:rPr>
                <w:rFonts w:hint="eastAsia"/>
                <w:vertAlign w:val="baseline"/>
                <w:lang w:val="en-US" w:eastAsia="ja-JP"/>
              </w:rPr>
              <w:t>7,500円</w:t>
            </w:r>
          </w:p>
        </w:tc>
        <w:tc>
          <w:tcPr>
            <w:tcW w:w="1849" w:type="dxa"/>
            <w:shd w:val="clear" w:color="auto" w:fill="auto"/>
            <w:vAlign w:val="top"/>
          </w:tcPr>
          <w:p w14:paraId="4553BCB6">
            <w:pPr>
              <w:ind w:left="0" w:leftChars="0" w:firstLine="0" w:firstLineChars="0"/>
              <w:rPr>
                <w:rFonts w:hint="eastAsia"/>
                <w:vertAlign w:val="baseline"/>
                <w:lang w:val="en-US" w:eastAsia="ja-JP"/>
              </w:rPr>
            </w:pPr>
          </w:p>
        </w:tc>
      </w:tr>
    </w:tbl>
    <w:p w14:paraId="0890ADA0">
      <w:pPr>
        <w:rPr>
          <w:rFonts w:hint="eastAsia"/>
          <w:lang w:val="en-US" w:eastAsia="ja-JP"/>
        </w:rPr>
      </w:pPr>
    </w:p>
    <w:p w14:paraId="00DD884F">
      <w:pPr>
        <w:rPr>
          <w:rFonts w:hint="eastAsia"/>
          <w:lang w:val="en-US" w:eastAsia="ja-JP"/>
        </w:rPr>
      </w:pPr>
    </w:p>
    <w:p w14:paraId="00667A3C">
      <w:pPr>
        <w:ind w:left="0" w:leftChars="0" w:firstLine="0" w:firstLineChars="0"/>
        <w:rPr>
          <w:rFonts w:hint="default"/>
          <w:lang w:val="en-US" w:eastAsia="ja-JP"/>
        </w:rPr>
      </w:pPr>
    </w:p>
    <w:sectPr>
      <w:footerReference r:id="rId7" w:type="default"/>
      <w:pgSz w:w="11906" w:h="16838"/>
      <w:pgMar w:top="1701" w:right="1134" w:bottom="1701" w:left="1134" w:header="851" w:footer="992" w:gutter="0"/>
      <w:pgNumType w:fmt="numberInDash" w:start="1"/>
      <w:cols w:space="0" w:num="1"/>
      <w:rtlGutter w:val="0"/>
      <w:docGrid w:type="linesAndChars" w:linePitch="505" w:charSpace="12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240" w:firstLine="240"/>
      </w:pPr>
      <w:r>
        <w:separator/>
      </w:r>
    </w:p>
  </w:endnote>
  <w:endnote w:type="continuationSeparator" w:id="1">
    <w:p>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eiryo UI">
    <w:panose1 w:val="020B0604030504040204"/>
    <w:charset w:val="80"/>
    <w:family w:val="auto"/>
    <w:pitch w:val="default"/>
    <w:sig w:usb0="E00002FF" w:usb1="6AC7FFFF" w:usb2="0800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BDF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38B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テキスト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E6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s/5LZUECAABwBAAADgAAAAAAAAABACAAAAAfAQAAZHJz&#10;L2Uyb0RvYy54bWxQSwUGAAAAAAYABgBZAQAA0gUAAAAA&#10;">
              <v:fill on="f" focussize="0,0"/>
              <v:stroke on="f" weight="0.5pt"/>
              <v:imagedata o:title=""/>
              <o:lock v:ext="edit" aspectratio="f"/>
              <v:textbox inset="0mm,0mm,0mm,0mm" style="mso-fit-shape-to-text:t;">
                <w:txbxContent>
                  <w:p w14:paraId="250BE6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240" w:firstLine="240"/>
      </w:pPr>
      <w:r>
        <w:separator/>
      </w:r>
    </w:p>
  </w:footnote>
  <w:footnote w:type="continuationSeparator" w:id="1">
    <w:p>
      <w:pPr>
        <w:ind w:left="240"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411E">
    <w:pPr>
      <w:pStyle w:val="13"/>
      <w:pBdr>
        <w:bottom w:val="none" w:color="auto" w:sz="0" w:space="0"/>
      </w:pBdr>
    </w:pPr>
  </w:p>
  <w:p w14:paraId="14CFD509">
    <w:pPr>
      <w:pStyle w:val="13"/>
      <w:pBdr>
        <w:bottom w:val="single" w:color="auto" w:sz="4" w:space="0"/>
      </w:pBdr>
      <w:rPr>
        <w:rFonts w:hint="default" w:eastAsia="Meiryo UI"/>
        <w:lang w:val="en-US" w:eastAsia="ja-JP"/>
      </w:rPr>
    </w:pPr>
    <w:r>
      <w:rPr>
        <w:rFonts w:hint="eastAsia"/>
        <w:lang w:val="en-US" w:eastAsia="ja-JP"/>
      </w:rPr>
      <w:t xml:space="preserve">                                                                    ビジコム株式会社 www.busicom-jp.co.jp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C35D4"/>
    <w:multiLevelType w:val="multilevel"/>
    <w:tmpl w:val="9A0C35D4"/>
    <w:lvl w:ilvl="0" w:tentative="0">
      <w:start w:val="1"/>
      <w:numFmt w:val="decimal"/>
      <w:lvlText w:val="%1."/>
      <w:lvlJc w:val="left"/>
      <w:pPr>
        <w:tabs>
          <w:tab w:val="left" w:pos="425"/>
        </w:tabs>
        <w:ind w:left="425" w:leftChars="0" w:hanging="425" w:firstLineChars="0"/>
      </w:pPr>
      <w:rPr>
        <w:rFonts w:hint="default"/>
      </w:rPr>
    </w:lvl>
    <w:lvl w:ilvl="1" w:tentative="0">
      <w:start w:val="1"/>
      <w:numFmt w:val="decimal"/>
      <w:lvlText w:val="%1.%2."/>
      <w:lvlJc w:val="left"/>
      <w:pPr>
        <w:tabs>
          <w:tab w:val="left" w:pos="567"/>
        </w:tabs>
        <w:ind w:left="567" w:leftChars="0" w:hanging="567" w:firstLineChars="0"/>
      </w:pPr>
      <w:rPr>
        <w:rFonts w:hint="default"/>
      </w:rPr>
    </w:lvl>
    <w:lvl w:ilvl="2" w:tentative="0">
      <w:start w:val="1"/>
      <w:numFmt w:val="decimal"/>
      <w:pStyle w:val="4"/>
      <w:suff w:val="space"/>
      <w:lvlText w:val="%1.%2.%3."/>
      <w:lvlJc w:val="left"/>
      <w:pPr>
        <w:tabs>
          <w:tab w:val="left" w:pos="709"/>
        </w:tabs>
        <w:ind w:left="709" w:leftChars="0" w:hanging="709" w:firstLineChars="0"/>
      </w:pPr>
      <w:rPr>
        <w:rFonts w:hint="default" w:ascii="Arial" w:hAnsi="Arial" w:eastAsia="Meiryo UI" w:cs="Meiryo UI"/>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abstractNum w:abstractNumId="1">
    <w:nsid w:val="F389961F"/>
    <w:multiLevelType w:val="multilevel"/>
    <w:tmpl w:val="F389961F"/>
    <w:lvl w:ilvl="0" w:tentative="0">
      <w:start w:val="1"/>
      <w:numFmt w:val="decimal"/>
      <w:pStyle w:val="2"/>
      <w:suff w:val="space"/>
      <w:lvlText w:val="第%1条"/>
      <w:lvlJc w:val="left"/>
      <w:pPr>
        <w:tabs>
          <w:tab w:val="left" w:pos="720"/>
        </w:tabs>
        <w:ind w:left="425" w:leftChars="0" w:hanging="425" w:firstLineChars="0"/>
      </w:pPr>
      <w:rPr>
        <w:rFonts w:hint="default" w:ascii="Arial" w:hAnsi="Arial" w:eastAsia="Meiryo UI" w:cs="Meiryo UI"/>
      </w:rPr>
    </w:lvl>
    <w:lvl w:ilvl="1" w:tentative="0">
      <w:start w:val="1"/>
      <w:numFmt w:val="decimal"/>
      <w:lvlText w:val="第%2節"/>
      <w:lvlJc w:val="left"/>
      <w:pPr>
        <w:tabs>
          <w:tab w:val="left" w:pos="1145"/>
        </w:tabs>
        <w:ind w:left="850" w:leftChars="0" w:hanging="425" w:firstLineChars="0"/>
      </w:pPr>
      <w:rPr>
        <w:rFonts w:hint="default"/>
      </w:rPr>
    </w:lvl>
    <w:lvl w:ilvl="2" w:tentative="0">
      <w:start w:val="1"/>
      <w:numFmt w:val="decimal"/>
      <w:lvlText w:val="第%3項"/>
      <w:lvlJc w:val="left"/>
      <w:pPr>
        <w:tabs>
          <w:tab w:val="left" w:pos="1571"/>
        </w:tabs>
        <w:ind w:left="1276" w:leftChars="0" w:hanging="425" w:firstLineChars="0"/>
      </w:pPr>
      <w:rPr>
        <w:rFonts w:hint="default"/>
      </w:rPr>
    </w:lvl>
    <w:lvl w:ilvl="3" w:tentative="0">
      <w:start w:val="1"/>
      <w:numFmt w:val="decimal"/>
      <w:lvlText w:val="%4."/>
      <w:lvlJc w:val="left"/>
      <w:pPr>
        <w:tabs>
          <w:tab w:val="left" w:pos="1996"/>
        </w:tabs>
        <w:ind w:left="1701" w:leftChars="0" w:hanging="425" w:firstLineChars="0"/>
      </w:pPr>
      <w:rPr>
        <w:rFonts w:hint="default"/>
      </w:rPr>
    </w:lvl>
    <w:lvl w:ilvl="4" w:tentative="0">
      <w:start w:val="1"/>
      <w:numFmt w:val="decimal"/>
      <w:lvlText w:val="%4.%5"/>
      <w:lvlJc w:val="left"/>
      <w:pPr>
        <w:tabs>
          <w:tab w:val="left" w:pos="2421"/>
        </w:tabs>
        <w:ind w:left="2126" w:leftChars="0" w:hanging="425" w:firstLineChars="0"/>
      </w:pPr>
      <w:rPr>
        <w:rFonts w:hint="default"/>
      </w:rPr>
    </w:lvl>
    <w:lvl w:ilvl="5" w:tentative="0">
      <w:start w:val="1"/>
      <w:numFmt w:val="decimal"/>
      <w:lvlText w:val="%4.%5.%6"/>
      <w:lvlJc w:val="left"/>
      <w:pPr>
        <w:tabs>
          <w:tab w:val="left" w:pos="2846"/>
        </w:tabs>
        <w:ind w:left="2551" w:leftChars="0" w:hanging="425" w:firstLineChars="0"/>
      </w:pPr>
      <w:rPr>
        <w:rFonts w:hint="default"/>
      </w:rPr>
    </w:lvl>
    <w:lvl w:ilvl="6" w:tentative="0">
      <w:start w:val="1"/>
      <w:numFmt w:val="decimal"/>
      <w:lvlText w:val="%4.%5.%6.%7"/>
      <w:lvlJc w:val="left"/>
      <w:pPr>
        <w:tabs>
          <w:tab w:val="left" w:pos="3271"/>
        </w:tabs>
        <w:ind w:left="2976" w:leftChars="0" w:hanging="425" w:firstLineChars="0"/>
      </w:pPr>
      <w:rPr>
        <w:rFonts w:hint="default"/>
      </w:rPr>
    </w:lvl>
    <w:lvl w:ilvl="7" w:tentative="0">
      <w:start w:val="1"/>
      <w:numFmt w:val="decimal"/>
      <w:lvlText w:val="%4.%5.%6.%7.%8"/>
      <w:lvlJc w:val="left"/>
      <w:pPr>
        <w:tabs>
          <w:tab w:val="left" w:pos="3696"/>
        </w:tabs>
        <w:ind w:left="3402" w:leftChars="0" w:hanging="425" w:firstLineChars="0"/>
      </w:pPr>
      <w:rPr>
        <w:rFonts w:hint="default"/>
      </w:rPr>
    </w:lvl>
    <w:lvl w:ilvl="8" w:tentative="0">
      <w:start w:val="1"/>
      <w:numFmt w:val="decimal"/>
      <w:lvlText w:val="%4.%5.%6.%7.%8.%9"/>
      <w:lvlJc w:val="left"/>
      <w:pPr>
        <w:tabs>
          <w:tab w:val="left" w:pos="4121"/>
        </w:tabs>
        <w:ind w:left="3827" w:leftChars="0" w:hanging="425" w:firstLineChars="0"/>
      </w:pPr>
      <w:rPr>
        <w:rFonts w:hint="default"/>
      </w:rPr>
    </w:lvl>
  </w:abstractNum>
  <w:abstractNum w:abstractNumId="2">
    <w:nsid w:val="40354E20"/>
    <w:multiLevelType w:val="multilevel"/>
    <w:tmpl w:val="40354E20"/>
    <w:lvl w:ilvl="0" w:tentative="0">
      <w:start w:val="3"/>
      <w:numFmt w:val="decimal"/>
      <w:suff w:val="space"/>
      <w:lvlText w:val="%1."/>
      <w:lvlJc w:val="left"/>
      <w:pPr>
        <w:tabs>
          <w:tab w:val="left" w:pos="425"/>
        </w:tabs>
        <w:ind w:left="425" w:leftChars="0" w:hanging="425" w:firstLineChars="0"/>
      </w:pPr>
      <w:rPr>
        <w:rFonts w:hint="default" w:ascii="Arial" w:hAnsi="Arial" w:eastAsia="Meiryo UI" w:cs="Meiryo UI"/>
        <w:b/>
        <w:sz w:val="28"/>
      </w:rPr>
    </w:lvl>
    <w:lvl w:ilvl="1" w:tentative="0">
      <w:start w:val="1"/>
      <w:numFmt w:val="decimal"/>
      <w:pStyle w:val="3"/>
      <w:suff w:val="space"/>
      <w:lvlText w:val="%1.%2."/>
      <w:lvlJc w:val="left"/>
      <w:pPr>
        <w:tabs>
          <w:tab w:val="left" w:pos="0"/>
        </w:tabs>
        <w:ind w:left="567" w:leftChars="0" w:hanging="567" w:firstLineChars="0"/>
      </w:pPr>
      <w:rPr>
        <w:rFonts w:hint="default" w:ascii="Arial" w:hAnsi="Arial" w:eastAsia="Meiryo UI" w:cs="Meiryo UI"/>
        <w:sz w:val="24"/>
        <w:szCs w:val="24"/>
      </w:rPr>
    </w:lvl>
    <w:lvl w:ilvl="2" w:tentative="0">
      <w:start w:val="1"/>
      <w:numFmt w:val="decimal"/>
      <w:lvlText w:val="%1.%2.%3."/>
      <w:lvlJc w:val="left"/>
      <w:pPr>
        <w:tabs>
          <w:tab w:val="left" w:pos="425"/>
        </w:tabs>
        <w:ind w:left="709" w:leftChars="0" w:hanging="709" w:firstLineChars="0"/>
      </w:pPr>
      <w:rPr>
        <w:rFonts w:hint="default"/>
      </w:rPr>
    </w:lvl>
    <w:lvl w:ilvl="3" w:tentative="0">
      <w:start w:val="1"/>
      <w:numFmt w:val="decimal"/>
      <w:lvlText w:val="%1.%2.%3.%4."/>
      <w:lvlJc w:val="left"/>
      <w:pPr>
        <w:tabs>
          <w:tab w:val="left" w:pos="851"/>
        </w:tabs>
        <w:ind w:left="851" w:leftChars="0" w:hanging="851" w:firstLineChars="0"/>
      </w:pPr>
      <w:rPr>
        <w:rFonts w:hint="default"/>
      </w:rPr>
    </w:lvl>
    <w:lvl w:ilvl="4" w:tentative="0">
      <w:start w:val="1"/>
      <w:numFmt w:val="decimal"/>
      <w:lvlText w:val="%1.%2.%3.%4.%5."/>
      <w:lvlJc w:val="left"/>
      <w:pPr>
        <w:tabs>
          <w:tab w:val="left" w:pos="992"/>
        </w:tabs>
        <w:ind w:left="992" w:leftChars="0" w:hanging="992" w:firstLineChars="0"/>
      </w:pPr>
      <w:rPr>
        <w:rFonts w:hint="default"/>
      </w:rPr>
    </w:lvl>
    <w:lvl w:ilvl="5" w:tentative="0">
      <w:start w:val="1"/>
      <w:numFmt w:val="decimal"/>
      <w:lvlText w:val="%1.%2.%3.%4.%5.%6."/>
      <w:lvlJc w:val="left"/>
      <w:pPr>
        <w:tabs>
          <w:tab w:val="left" w:pos="1134"/>
        </w:tabs>
        <w:ind w:left="1134" w:leftChars="0" w:hanging="1134" w:firstLineChars="0"/>
      </w:pPr>
      <w:rPr>
        <w:rFonts w:hint="default"/>
      </w:rPr>
    </w:lvl>
    <w:lvl w:ilvl="6" w:tentative="0">
      <w:start w:val="1"/>
      <w:numFmt w:val="decimal"/>
      <w:lvlText w:val="%1.%2.%3.%4.%5.%6.%7."/>
      <w:lvlJc w:val="left"/>
      <w:pPr>
        <w:tabs>
          <w:tab w:val="left" w:pos="1276"/>
        </w:tabs>
        <w:ind w:left="1276" w:leftChars="0" w:hanging="1276" w:firstLineChars="0"/>
      </w:pPr>
      <w:rPr>
        <w:rFonts w:hint="default"/>
      </w:rPr>
    </w:lvl>
    <w:lvl w:ilvl="7" w:tentative="0">
      <w:start w:val="1"/>
      <w:numFmt w:val="decimal"/>
      <w:lvlText w:val="%1.%2.%3.%4.%5.%6.%7.%8."/>
      <w:lvlJc w:val="left"/>
      <w:pPr>
        <w:tabs>
          <w:tab w:val="left" w:pos="1418"/>
        </w:tabs>
        <w:ind w:left="1418" w:leftChars="0" w:hanging="1418" w:firstLineChars="0"/>
      </w:pPr>
      <w:rPr>
        <w:rFonts w:hint="default"/>
      </w:rPr>
    </w:lvl>
    <w:lvl w:ilvl="8" w:tentative="0">
      <w:start w:val="1"/>
      <w:numFmt w:val="decimal"/>
      <w:lvlText w:val="%1.%2.%3.%4.%5.%6.%7.%8.%9."/>
      <w:lvlJc w:val="left"/>
      <w:pPr>
        <w:tabs>
          <w:tab w:val="left" w:pos="1559"/>
        </w:tabs>
        <w:ind w:left="1559" w:leftChars="0" w:hanging="1559"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181"/>
  <w:drawingGridVerticalSpacing w:val="25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0EF6"/>
    <w:rsid w:val="020E3E06"/>
    <w:rsid w:val="04705A05"/>
    <w:rsid w:val="0D000AE4"/>
    <w:rsid w:val="11BD32AB"/>
    <w:rsid w:val="165669B3"/>
    <w:rsid w:val="1A4A39E4"/>
    <w:rsid w:val="1F5555D1"/>
    <w:rsid w:val="20960D57"/>
    <w:rsid w:val="21F4414A"/>
    <w:rsid w:val="22CF79DB"/>
    <w:rsid w:val="22D50D66"/>
    <w:rsid w:val="2B6F0F9C"/>
    <w:rsid w:val="37212969"/>
    <w:rsid w:val="3DAC6A92"/>
    <w:rsid w:val="4D5D520F"/>
    <w:rsid w:val="642066C2"/>
    <w:rsid w:val="662C3A32"/>
    <w:rsid w:val="662E7016"/>
    <w:rsid w:val="76F53DFE"/>
    <w:rsid w:val="7CEA09C6"/>
    <w:rsid w:val="7F9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ind w:left="240" w:leftChars="100" w:firstLine="240" w:firstLineChars="100"/>
      <w:jc w:val="both"/>
    </w:pPr>
    <w:rPr>
      <w:rFonts w:ascii="Arial" w:hAnsi="Arial" w:eastAsia="Meiryo UI" w:cstheme="minorBidi"/>
      <w:kern w:val="2"/>
      <w:sz w:val="18"/>
      <w:szCs w:val="24"/>
      <w:lang w:val="en-US" w:eastAsia="ja-JP" w:bidi="ar-SA"/>
    </w:rPr>
  </w:style>
  <w:style w:type="paragraph" w:styleId="2">
    <w:name w:val="heading 1"/>
    <w:basedOn w:val="1"/>
    <w:next w:val="1"/>
    <w:qFormat/>
    <w:uiPriority w:val="0"/>
    <w:pPr>
      <w:keepNext/>
      <w:keepLines/>
      <w:widowControl/>
      <w:numPr>
        <w:ilvl w:val="0"/>
        <w:numId w:val="1"/>
      </w:numPr>
      <w:pBdr>
        <w:top w:val="none" w:color="auto" w:sz="0" w:space="1"/>
        <w:left w:val="none" w:color="auto" w:sz="0" w:space="4"/>
        <w:bottom w:val="none" w:color="375623" w:themeColor="accent6" w:themeShade="7F" w:sz="0" w:space="1"/>
        <w:right w:val="none" w:color="auto" w:sz="0" w:space="4"/>
      </w:pBdr>
      <w:tabs>
        <w:tab w:val="left" w:pos="425"/>
      </w:tabs>
      <w:topLinePunct w:val="0"/>
      <w:spacing w:line="240" w:lineRule="auto"/>
      <w:ind w:hanging="425" w:firstLineChars="0"/>
      <w:jc w:val="left"/>
      <w:outlineLvl w:val="0"/>
    </w:pPr>
    <w:rPr>
      <w:rFonts w:cs="Meiryo UI"/>
      <w:color w:val="385724" w:themeColor="accent6" w:themeShade="80"/>
      <w:sz w:val="24"/>
      <w:szCs w:val="28"/>
    </w:rPr>
  </w:style>
  <w:style w:type="paragraph" w:styleId="3">
    <w:name w:val="heading 2"/>
    <w:basedOn w:val="1"/>
    <w:next w:val="1"/>
    <w:unhideWhenUsed/>
    <w:qFormat/>
    <w:uiPriority w:val="0"/>
    <w:pPr>
      <w:keepNext/>
      <w:numPr>
        <w:ilvl w:val="1"/>
        <w:numId w:val="2"/>
      </w:numPr>
      <w:tabs>
        <w:tab w:val="left" w:pos="425"/>
        <w:tab w:val="clear" w:pos="0"/>
      </w:tabs>
      <w:spacing w:line="240" w:lineRule="auto"/>
      <w:ind w:left="807" w:leftChars="100" w:right="-2120" w:rightChars="-1000" w:hanging="567" w:firstLineChars="0"/>
      <w:outlineLvl w:val="1"/>
    </w:pPr>
    <w:rPr>
      <w:rFonts w:cs="Meiryo UI"/>
      <w:color w:val="385724" w:themeColor="accent6" w:themeShade="80"/>
      <w:sz w:val="24"/>
    </w:rPr>
  </w:style>
  <w:style w:type="paragraph" w:styleId="4">
    <w:name w:val="heading 3"/>
    <w:basedOn w:val="1"/>
    <w:next w:val="1"/>
    <w:unhideWhenUsed/>
    <w:qFormat/>
    <w:uiPriority w:val="0"/>
    <w:pPr>
      <w:keepNext/>
      <w:numPr>
        <w:ilvl w:val="2"/>
        <w:numId w:val="3"/>
      </w:numPr>
      <w:spacing w:line="240" w:lineRule="auto"/>
      <w:ind w:left="949" w:leftChars="100" w:hanging="709" w:firstLineChars="0"/>
      <w:jc w:val="left"/>
      <w:outlineLvl w:val="2"/>
    </w:pPr>
    <w:rPr>
      <w:rFonts w:cs="Meiryo UI"/>
      <w:b/>
      <w:color w:val="385724" w:themeColor="accent6" w:themeShade="80"/>
      <w:sz w:val="20"/>
      <w:szCs w:val="20"/>
    </w:rPr>
  </w:style>
  <w:style w:type="paragraph" w:styleId="5">
    <w:name w:val="heading 4"/>
    <w:basedOn w:val="1"/>
    <w:next w:val="1"/>
    <w:unhideWhenUsed/>
    <w:qFormat/>
    <w:uiPriority w:val="0"/>
    <w:pPr>
      <w:keepNext/>
      <w:spacing w:line="240" w:lineRule="auto"/>
      <w:ind w:left="480" w:leftChars="200"/>
      <w:outlineLvl w:val="3"/>
    </w:pPr>
    <w:rPr>
      <w:szCs w:val="18"/>
    </w:rPr>
  </w:style>
  <w:style w:type="paragraph" w:styleId="6">
    <w:name w:val="heading 5"/>
    <w:basedOn w:val="1"/>
    <w:next w:val="1"/>
    <w:unhideWhenUsed/>
    <w:qFormat/>
    <w:uiPriority w:val="0"/>
    <w:pPr>
      <w:keepNext/>
      <w:spacing w:line="240" w:lineRule="auto"/>
      <w:ind w:left="480" w:leftChars="200"/>
      <w:outlineLvl w:val="4"/>
    </w:pPr>
    <w:rPr>
      <w:rFonts w:eastAsia="Meiryo UI" w:cs="Meiryo UI"/>
      <w:sz w:val="18"/>
    </w:rPr>
  </w:style>
  <w:style w:type="paragraph" w:styleId="7">
    <w:name w:val="heading 6"/>
    <w:basedOn w:val="1"/>
    <w:next w:val="1"/>
    <w:semiHidden/>
    <w:unhideWhenUsed/>
    <w:qFormat/>
    <w:uiPriority w:val="0"/>
    <w:pPr>
      <w:keepNext/>
      <w:spacing w:line="240" w:lineRule="auto"/>
      <w:ind w:left="480" w:leftChars="200"/>
      <w:outlineLvl w:val="5"/>
    </w:pPr>
    <w:rPr>
      <w:rFonts w:cs="Meiryo UI"/>
      <w:sz w:val="18"/>
      <w:szCs w:val="18"/>
    </w:rPr>
  </w:style>
  <w:style w:type="character" w:default="1" w:styleId="8">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0"/>
  </w:style>
  <w:style w:type="paragraph" w:styleId="11">
    <w:name w:val="footer"/>
    <w:basedOn w:val="1"/>
    <w:qFormat/>
    <w:uiPriority w:val="0"/>
    <w:pPr>
      <w:tabs>
        <w:tab w:val="center" w:pos="4153"/>
        <w:tab w:val="right" w:pos="8306"/>
      </w:tabs>
      <w:snapToGrid w:val="0"/>
    </w:pPr>
  </w:style>
  <w:style w:type="paragraph" w:styleId="12">
    <w:name w:val="Body Text First Indent"/>
    <w:basedOn w:val="10"/>
    <w:qFormat/>
    <w:uiPriority w:val="0"/>
    <w:pPr>
      <w:ind w:firstLine="210" w:firstLineChars="100"/>
    </w:pPr>
  </w:style>
  <w:style w:type="paragraph" w:styleId="13">
    <w:name w:val="header"/>
    <w:basedOn w:val="1"/>
    <w:qFormat/>
    <w:uiPriority w:val="0"/>
    <w:pPr>
      <w:tabs>
        <w:tab w:val="center" w:pos="4153"/>
        <w:tab w:val="right" w:pos="8306"/>
      </w:tabs>
      <w:snapToGrid w:val="0"/>
    </w:pPr>
  </w:style>
  <w:style w:type="table" w:styleId="14">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ロゴ"/>
    <w:basedOn w:val="1"/>
    <w:qFormat/>
    <w:uiPriority w:val="0"/>
    <w:pPr>
      <w:tabs>
        <w:tab w:val="center" w:pos="4153"/>
        <w:tab w:val="right" w:pos="8306"/>
      </w:tabs>
      <w:snapToGrid w:val="0"/>
      <w:ind w:left="0" w:leftChars="0" w:firstLine="0" w:firstLineChars="0"/>
    </w:pPr>
  </w:style>
  <w:style w:type="paragraph" w:customStyle="1" w:styleId="16">
    <w:name w:val="ノーマル"/>
    <w:basedOn w:val="1"/>
    <w:qFormat/>
    <w:uiPriority w:val="0"/>
    <w:pPr>
      <w:ind w:left="0" w:leftChars="0" w:firstLine="0" w:firstLineChars="0"/>
    </w:pPr>
  </w:style>
  <w:style w:type="paragraph" w:customStyle="1" w:styleId="17">
    <w:name w:val="表紙.タイトル"/>
    <w:basedOn w:val="1"/>
    <w:next w:val="1"/>
    <w:qFormat/>
    <w:uiPriority w:val="0"/>
    <w:pPr>
      <w:pBdr>
        <w:top w:val="thinThickSmallGap" w:color="375623" w:themeColor="accent6" w:themeShade="7F" w:sz="24" w:space="5"/>
        <w:left w:val="none" w:color="375623" w:themeColor="accent6" w:themeShade="7F" w:sz="0" w:space="4"/>
        <w:bottom w:val="thickThinSmallGap" w:color="375623" w:themeColor="accent6" w:themeShade="7F" w:sz="24" w:space="5"/>
        <w:right w:val="none" w:color="375623" w:themeColor="accent6" w:themeShade="7F" w:sz="0" w:space="4"/>
      </w:pBdr>
      <w:ind w:left="0" w:leftChars="0" w:firstLine="0" w:firstLineChars="0"/>
      <w:jc w:val="center"/>
    </w:pPr>
    <w:rPr>
      <w:rFonts w:cs="Meiryo UI"/>
      <w:b/>
      <w:color w:val="385724" w:themeColor="accent6" w:themeShade="80"/>
      <w:sz w:val="72"/>
      <w:szCs w:val="72"/>
    </w:rPr>
  </w:style>
  <w:style w:type="paragraph" w:customStyle="1" w:styleId="18">
    <w:name w:val="表紙.日付&amp;バージョン"/>
    <w:basedOn w:val="1"/>
    <w:qFormat/>
    <w:uiPriority w:val="0"/>
    <w:pPr>
      <w:ind w:left="0" w:leftChars="0" w:firstLine="0" w:firstLineChars="0"/>
      <w:jc w:val="center"/>
    </w:pPr>
    <w:rPr>
      <w:rFonts w:hint="eastAsia" w:cs="Meiryo U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ng\AppData\Local\Kingsoft\WPS%20Office\12.2.0.19307\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2025-05-24T05:16:00Z</dcterms:created>
  <dc:creator>guang</dc:creator>
  <cp:lastModifiedBy>guang</cp:lastModifiedBy>
  <cp:lastPrinted>2025-05-25T22:39:00Z</cp:lastPrinted>
  <dcterms:modified xsi:type="dcterms:W3CDTF">2025-08-08T02:58:23Z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1041-12.2.0.19307</vt:lpwstr>
  </property>
  <property fmtid="{D5CDD505-2E9C-101B-9397-08002B2CF9AE}" pid="3" name="ICV">
    <vt:lpwstr>DD3A6F3355FA4306A82E81F2D609D4E8_11</vt:lpwstr>
  </property>
</Properties>
</file>